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E11" w:rsidRPr="0071200A" w:rsidRDefault="00AF0E11" w:rsidP="00AF0E11">
      <w:pPr>
        <w:pStyle w:val="Heading1"/>
        <w:pBdr>
          <w:top w:val="single" w:sz="4" w:space="0" w:color="auto"/>
          <w:left w:val="single" w:sz="4" w:space="0" w:color="auto"/>
          <w:bottom w:val="single" w:sz="4" w:space="0" w:color="auto"/>
          <w:right w:val="single" w:sz="4" w:space="4" w:color="auto"/>
        </w:pBdr>
        <w:ind w:left="851"/>
        <w:jc w:val="center"/>
        <w:rPr>
          <w:rFonts w:ascii="Times New Roman" w:hAnsi="Times New Roman" w:cs="Times New Roman"/>
          <w:b w:val="0"/>
          <w:i/>
          <w:sz w:val="28"/>
          <w:szCs w:val="28"/>
        </w:rPr>
      </w:pPr>
      <w:r w:rsidRPr="0071200A">
        <w:rPr>
          <w:rFonts w:ascii="Times New Roman" w:hAnsi="Times New Roman" w:cs="Times New Roman"/>
          <w:b w:val="0"/>
          <w:i/>
          <w:sz w:val="28"/>
          <w:szCs w:val="28"/>
        </w:rPr>
        <w:t>ROMÂNIA</w:t>
      </w:r>
    </w:p>
    <w:p w:rsidR="00AF0E11" w:rsidRPr="0071200A" w:rsidRDefault="00AF0E11" w:rsidP="00AF0E11">
      <w:pPr>
        <w:pBdr>
          <w:top w:val="single" w:sz="4" w:space="0" w:color="auto"/>
          <w:left w:val="single" w:sz="4" w:space="0" w:color="auto"/>
          <w:bottom w:val="single" w:sz="4" w:space="0" w:color="auto"/>
          <w:right w:val="single" w:sz="4" w:space="4" w:color="auto"/>
        </w:pBdr>
        <w:ind w:left="851"/>
        <w:jc w:val="center"/>
        <w:rPr>
          <w:i/>
          <w:sz w:val="28"/>
          <w:szCs w:val="28"/>
          <w:lang w:val="ro-RO"/>
        </w:rPr>
      </w:pPr>
      <w:r w:rsidRPr="0071200A">
        <w:rPr>
          <w:i/>
          <w:sz w:val="28"/>
          <w:szCs w:val="28"/>
          <w:lang w:val="ro-RO"/>
        </w:rPr>
        <w:t>JUDEŢUL MUREŞ</w:t>
      </w:r>
    </w:p>
    <w:p w:rsidR="00AF0E11" w:rsidRPr="0071200A" w:rsidRDefault="00AF0E11" w:rsidP="00AF0E11">
      <w:pPr>
        <w:pBdr>
          <w:top w:val="single" w:sz="4" w:space="0" w:color="auto"/>
          <w:left w:val="single" w:sz="4" w:space="0" w:color="auto"/>
          <w:bottom w:val="single" w:sz="4" w:space="0" w:color="auto"/>
          <w:right w:val="single" w:sz="4" w:space="4" w:color="auto"/>
        </w:pBdr>
        <w:ind w:left="851"/>
        <w:jc w:val="center"/>
        <w:rPr>
          <w:i/>
          <w:sz w:val="28"/>
          <w:szCs w:val="28"/>
          <w:lang w:val="ro-RO"/>
        </w:rPr>
      </w:pPr>
      <w:r w:rsidRPr="0071200A">
        <w:rPr>
          <w:i/>
          <w:sz w:val="28"/>
          <w:szCs w:val="28"/>
          <w:lang w:val="ro-RO"/>
        </w:rPr>
        <w:t>COMUNA SUPLAC</w:t>
      </w:r>
    </w:p>
    <w:p w:rsidR="00AF0E11" w:rsidRPr="0071200A" w:rsidRDefault="00AF0E11" w:rsidP="00AF0E11">
      <w:pPr>
        <w:pStyle w:val="Footer"/>
        <w:pBdr>
          <w:top w:val="single" w:sz="4" w:space="0" w:color="auto"/>
          <w:left w:val="single" w:sz="4" w:space="0" w:color="auto"/>
          <w:bottom w:val="single" w:sz="4" w:space="0" w:color="auto"/>
          <w:right w:val="single" w:sz="4" w:space="4" w:color="auto"/>
        </w:pBdr>
        <w:tabs>
          <w:tab w:val="left" w:pos="720"/>
        </w:tabs>
        <w:ind w:left="851"/>
        <w:jc w:val="center"/>
        <w:rPr>
          <w:sz w:val="28"/>
          <w:szCs w:val="28"/>
        </w:rPr>
      </w:pPr>
      <w:r w:rsidRPr="0071200A">
        <w:rPr>
          <w:sz w:val="28"/>
          <w:szCs w:val="28"/>
        </w:rPr>
        <w:t>Tel/fax-0265.456112,Tel.-0265456190</w:t>
      </w:r>
    </w:p>
    <w:p w:rsidR="00AF0E11" w:rsidRPr="0071200A" w:rsidRDefault="00AF0E11" w:rsidP="00AF0E11">
      <w:pPr>
        <w:pStyle w:val="Heading2"/>
        <w:jc w:val="center"/>
        <w:rPr>
          <w:i/>
          <w:sz w:val="28"/>
          <w:szCs w:val="28"/>
        </w:rPr>
      </w:pPr>
      <w:proofErr w:type="gramStart"/>
      <w:r w:rsidRPr="0071200A">
        <w:rPr>
          <w:i/>
          <w:sz w:val="28"/>
          <w:szCs w:val="28"/>
        </w:rPr>
        <w:t>HOTĂRÂREA NR.</w:t>
      </w:r>
      <w:proofErr w:type="gramEnd"/>
      <w:r w:rsidR="00AC016E">
        <w:rPr>
          <w:i/>
          <w:sz w:val="28"/>
          <w:szCs w:val="28"/>
        </w:rPr>
        <w:t xml:space="preserve"> </w:t>
      </w:r>
      <w:r w:rsidR="00534113">
        <w:rPr>
          <w:i/>
          <w:sz w:val="28"/>
          <w:szCs w:val="28"/>
        </w:rPr>
        <w:t>20</w:t>
      </w:r>
    </w:p>
    <w:p w:rsidR="00AF0E11" w:rsidRPr="0071200A" w:rsidRDefault="00AF0E11" w:rsidP="00AF0E11">
      <w:pPr>
        <w:jc w:val="center"/>
        <w:rPr>
          <w:i/>
          <w:sz w:val="28"/>
          <w:szCs w:val="28"/>
          <w:lang w:val="ro-RO"/>
        </w:rPr>
      </w:pPr>
      <w:r w:rsidRPr="0071200A">
        <w:rPr>
          <w:i/>
          <w:sz w:val="28"/>
          <w:szCs w:val="28"/>
          <w:lang w:val="ro-RO"/>
        </w:rPr>
        <w:t>Din</w:t>
      </w:r>
      <w:r w:rsidR="0020275E">
        <w:rPr>
          <w:i/>
          <w:sz w:val="28"/>
          <w:szCs w:val="28"/>
          <w:lang w:val="ro-RO"/>
        </w:rPr>
        <w:t xml:space="preserve"> </w:t>
      </w:r>
      <w:r w:rsidR="00534113">
        <w:rPr>
          <w:i/>
          <w:sz w:val="28"/>
          <w:szCs w:val="28"/>
          <w:lang w:val="ro-RO"/>
        </w:rPr>
        <w:t>29.05.2014</w:t>
      </w:r>
    </w:p>
    <w:p w:rsidR="00AF0E11" w:rsidRPr="0071200A" w:rsidRDefault="00AF0E11" w:rsidP="00AC016E">
      <w:pPr>
        <w:pStyle w:val="Heading3"/>
        <w:jc w:val="center"/>
        <w:rPr>
          <w:rFonts w:ascii="Times New Roman" w:hAnsi="Times New Roman" w:cs="Times New Roman"/>
          <w:b w:val="0"/>
          <w:i/>
          <w:sz w:val="28"/>
          <w:szCs w:val="28"/>
          <w:lang w:val="ro-RO"/>
        </w:rPr>
      </w:pPr>
      <w:proofErr w:type="spellStart"/>
      <w:r w:rsidRPr="0071200A">
        <w:rPr>
          <w:rFonts w:ascii="Times New Roman" w:hAnsi="Times New Roman" w:cs="Times New Roman"/>
          <w:b w:val="0"/>
          <w:i/>
          <w:sz w:val="28"/>
          <w:szCs w:val="28"/>
        </w:rPr>
        <w:t>Privind</w:t>
      </w:r>
      <w:proofErr w:type="spellEnd"/>
      <w:r w:rsidRPr="0071200A">
        <w:rPr>
          <w:rFonts w:ascii="Times New Roman" w:hAnsi="Times New Roman" w:cs="Times New Roman"/>
          <w:b w:val="0"/>
          <w:i/>
          <w:sz w:val="28"/>
          <w:szCs w:val="28"/>
        </w:rPr>
        <w:t xml:space="preserve"> </w:t>
      </w:r>
      <w:proofErr w:type="spellStart"/>
      <w:r w:rsidR="00AC016E">
        <w:rPr>
          <w:rFonts w:ascii="Times New Roman" w:hAnsi="Times New Roman" w:cs="Times New Roman"/>
          <w:b w:val="0"/>
          <w:i/>
          <w:sz w:val="28"/>
          <w:szCs w:val="28"/>
        </w:rPr>
        <w:t>stabilirea</w:t>
      </w:r>
      <w:proofErr w:type="spellEnd"/>
      <w:r w:rsidR="00AC016E">
        <w:rPr>
          <w:rFonts w:ascii="Times New Roman" w:hAnsi="Times New Roman" w:cs="Times New Roman"/>
          <w:b w:val="0"/>
          <w:i/>
          <w:sz w:val="28"/>
          <w:szCs w:val="28"/>
        </w:rPr>
        <w:t xml:space="preserve"> </w:t>
      </w:r>
      <w:proofErr w:type="spellStart"/>
      <w:r w:rsidR="00AC016E">
        <w:rPr>
          <w:rFonts w:ascii="Times New Roman" w:hAnsi="Times New Roman" w:cs="Times New Roman"/>
          <w:b w:val="0"/>
          <w:i/>
          <w:sz w:val="28"/>
          <w:szCs w:val="28"/>
        </w:rPr>
        <w:t>impozitelor</w:t>
      </w:r>
      <w:proofErr w:type="spellEnd"/>
      <w:r w:rsidR="00AC016E">
        <w:rPr>
          <w:rFonts w:ascii="Times New Roman" w:hAnsi="Times New Roman" w:cs="Times New Roman"/>
          <w:b w:val="0"/>
          <w:i/>
          <w:sz w:val="28"/>
          <w:szCs w:val="28"/>
        </w:rPr>
        <w:t xml:space="preserve"> </w:t>
      </w:r>
      <w:proofErr w:type="spellStart"/>
      <w:r w:rsidR="00AC016E">
        <w:rPr>
          <w:rFonts w:ascii="Times New Roman" w:hAnsi="Times New Roman" w:cs="Times New Roman"/>
          <w:b w:val="0"/>
          <w:i/>
          <w:sz w:val="28"/>
          <w:szCs w:val="28"/>
        </w:rPr>
        <w:t>și</w:t>
      </w:r>
      <w:proofErr w:type="spellEnd"/>
      <w:r w:rsidR="00AC016E">
        <w:rPr>
          <w:rFonts w:ascii="Times New Roman" w:hAnsi="Times New Roman" w:cs="Times New Roman"/>
          <w:b w:val="0"/>
          <w:i/>
          <w:sz w:val="28"/>
          <w:szCs w:val="28"/>
        </w:rPr>
        <w:t xml:space="preserve"> </w:t>
      </w:r>
      <w:proofErr w:type="spellStart"/>
      <w:r w:rsidR="00613B7E">
        <w:rPr>
          <w:rFonts w:ascii="Times New Roman" w:hAnsi="Times New Roman" w:cs="Times New Roman"/>
          <w:b w:val="0"/>
          <w:i/>
          <w:sz w:val="28"/>
          <w:szCs w:val="28"/>
        </w:rPr>
        <w:t>taxelor</w:t>
      </w:r>
      <w:proofErr w:type="spellEnd"/>
      <w:r w:rsidR="00613B7E">
        <w:rPr>
          <w:rFonts w:ascii="Times New Roman" w:hAnsi="Times New Roman" w:cs="Times New Roman"/>
          <w:b w:val="0"/>
          <w:i/>
          <w:sz w:val="28"/>
          <w:szCs w:val="28"/>
        </w:rPr>
        <w:t xml:space="preserve"> </w:t>
      </w:r>
      <w:proofErr w:type="spellStart"/>
      <w:proofErr w:type="gramStart"/>
      <w:r w:rsidR="00613B7E">
        <w:rPr>
          <w:rFonts w:ascii="Times New Roman" w:hAnsi="Times New Roman" w:cs="Times New Roman"/>
          <w:b w:val="0"/>
          <w:i/>
          <w:sz w:val="28"/>
          <w:szCs w:val="28"/>
        </w:rPr>
        <w:t>pe</w:t>
      </w:r>
      <w:proofErr w:type="spellEnd"/>
      <w:r w:rsidR="00613B7E">
        <w:rPr>
          <w:rFonts w:ascii="Times New Roman" w:hAnsi="Times New Roman" w:cs="Times New Roman"/>
          <w:b w:val="0"/>
          <w:i/>
          <w:sz w:val="28"/>
          <w:szCs w:val="28"/>
        </w:rPr>
        <w:t xml:space="preserve">  </w:t>
      </w:r>
      <w:proofErr w:type="spellStart"/>
      <w:r w:rsidR="00613B7E">
        <w:rPr>
          <w:rFonts w:ascii="Times New Roman" w:hAnsi="Times New Roman" w:cs="Times New Roman"/>
          <w:b w:val="0"/>
          <w:i/>
          <w:sz w:val="28"/>
          <w:szCs w:val="28"/>
        </w:rPr>
        <w:t>anul</w:t>
      </w:r>
      <w:proofErr w:type="spellEnd"/>
      <w:proofErr w:type="gramEnd"/>
      <w:r w:rsidR="00613B7E">
        <w:rPr>
          <w:rFonts w:ascii="Times New Roman" w:hAnsi="Times New Roman" w:cs="Times New Roman"/>
          <w:b w:val="0"/>
          <w:i/>
          <w:sz w:val="28"/>
          <w:szCs w:val="28"/>
        </w:rPr>
        <w:t xml:space="preserve"> 2015</w:t>
      </w:r>
    </w:p>
    <w:p w:rsidR="00AF0E11" w:rsidRPr="0071200A" w:rsidRDefault="00AF0E11" w:rsidP="00AF0E11">
      <w:pPr>
        <w:jc w:val="both"/>
        <w:rPr>
          <w:sz w:val="28"/>
          <w:szCs w:val="28"/>
          <w:lang w:val="ro-RO"/>
        </w:rPr>
      </w:pPr>
    </w:p>
    <w:p w:rsidR="0071200A" w:rsidRPr="0071200A" w:rsidRDefault="0071200A" w:rsidP="0071200A">
      <w:pPr>
        <w:jc w:val="center"/>
        <w:rPr>
          <w:sz w:val="28"/>
          <w:szCs w:val="28"/>
          <w:lang w:val="ro-RO"/>
        </w:rPr>
      </w:pPr>
      <w:r w:rsidRPr="0071200A">
        <w:rPr>
          <w:b/>
          <w:sz w:val="28"/>
          <w:szCs w:val="28"/>
          <w:lang w:val="ro-RO"/>
        </w:rPr>
        <w:t>CONSILIUL LOCAL AL COMUNEI SUPLAC</w:t>
      </w:r>
      <w:r w:rsidRPr="0071200A">
        <w:rPr>
          <w:sz w:val="28"/>
          <w:szCs w:val="28"/>
          <w:lang w:val="ro-RO"/>
        </w:rPr>
        <w:t xml:space="preserve"> ,</w:t>
      </w:r>
    </w:p>
    <w:p w:rsidR="0071200A" w:rsidRPr="0071200A" w:rsidRDefault="0071200A" w:rsidP="0071200A">
      <w:pPr>
        <w:jc w:val="center"/>
        <w:rPr>
          <w:sz w:val="28"/>
          <w:szCs w:val="28"/>
          <w:lang w:val="ro-RO"/>
        </w:rPr>
      </w:pPr>
    </w:p>
    <w:p w:rsidR="00AF0E11" w:rsidRPr="0071200A" w:rsidRDefault="00AF0E11" w:rsidP="00AF0E11">
      <w:pPr>
        <w:ind w:firstLine="709"/>
        <w:jc w:val="both"/>
        <w:rPr>
          <w:rFonts w:eastAsia="Umbra BT"/>
          <w:color w:val="000000"/>
          <w:sz w:val="28"/>
          <w:szCs w:val="28"/>
          <w:lang w:val="ro-RO" w:eastAsia="ro-RO"/>
        </w:rPr>
      </w:pPr>
      <w:r w:rsidRPr="0071200A">
        <w:rPr>
          <w:sz w:val="28"/>
          <w:szCs w:val="28"/>
        </w:rPr>
        <w:t xml:space="preserve">         </w:t>
      </w:r>
      <w:r w:rsidR="002B0161">
        <w:rPr>
          <w:rFonts w:eastAsia="Umbra BT"/>
          <w:color w:val="000000"/>
          <w:sz w:val="28"/>
          <w:szCs w:val="28"/>
          <w:lang w:val="ro-RO" w:eastAsia="ro-RO"/>
        </w:rPr>
        <w:t xml:space="preserve">Ascultând  </w:t>
      </w:r>
      <w:r w:rsidRPr="0071200A">
        <w:rPr>
          <w:rFonts w:eastAsia="Umbra BT"/>
          <w:color w:val="000000"/>
          <w:sz w:val="28"/>
          <w:szCs w:val="28"/>
          <w:lang w:val="ro-RO" w:eastAsia="ro-RO"/>
        </w:rPr>
        <w:t xml:space="preserve">Expunerea de motive a </w:t>
      </w:r>
      <w:r w:rsidR="00AC016E">
        <w:rPr>
          <w:rFonts w:eastAsia="Umbra BT"/>
          <w:color w:val="000000"/>
          <w:sz w:val="28"/>
          <w:szCs w:val="28"/>
          <w:lang w:val="ro-RO" w:eastAsia="ro-RO"/>
        </w:rPr>
        <w:t xml:space="preserve">D.nei Gaspar Ilona referent impozite și taxe </w:t>
      </w:r>
      <w:r w:rsidRPr="0071200A">
        <w:rPr>
          <w:rFonts w:eastAsia="Umbra BT"/>
          <w:color w:val="000000"/>
          <w:sz w:val="28"/>
          <w:szCs w:val="28"/>
          <w:lang w:val="ro-RO" w:eastAsia="ro-RO"/>
        </w:rPr>
        <w:t xml:space="preserve"> </w:t>
      </w:r>
      <w:r w:rsidR="002B0161">
        <w:rPr>
          <w:rFonts w:eastAsia="Umbra BT"/>
          <w:sz w:val="28"/>
          <w:szCs w:val="28"/>
          <w:lang w:val="ro-RO" w:eastAsia="ro-RO"/>
        </w:rPr>
        <w:t xml:space="preserve">la </w:t>
      </w:r>
      <w:r w:rsidR="002B0161">
        <w:rPr>
          <w:rFonts w:eastAsia="Umbra BT"/>
          <w:color w:val="000000"/>
          <w:sz w:val="28"/>
          <w:szCs w:val="28"/>
          <w:lang w:val="ro-RO" w:eastAsia="ro-RO"/>
        </w:rPr>
        <w:t xml:space="preserve"> Proiectul de Hotărâre  </w:t>
      </w:r>
      <w:r w:rsidRPr="0071200A">
        <w:rPr>
          <w:rFonts w:eastAsia="Umbra BT"/>
          <w:color w:val="000000"/>
          <w:sz w:val="28"/>
          <w:szCs w:val="28"/>
          <w:lang w:val="ro-RO" w:eastAsia="ro-RO"/>
        </w:rPr>
        <w:t>privind</w:t>
      </w:r>
      <w:r w:rsidR="00AC016E">
        <w:rPr>
          <w:rFonts w:eastAsia="Umbra BT"/>
          <w:color w:val="000000"/>
          <w:sz w:val="28"/>
          <w:szCs w:val="28"/>
          <w:lang w:val="ro-RO" w:eastAsia="ro-RO"/>
        </w:rPr>
        <w:t xml:space="preserve"> stabilirea impozitelor și taxe</w:t>
      </w:r>
      <w:r w:rsidR="00613B7E">
        <w:rPr>
          <w:rFonts w:eastAsia="Umbra BT"/>
          <w:color w:val="000000"/>
          <w:sz w:val="28"/>
          <w:szCs w:val="28"/>
          <w:lang w:val="ro-RO" w:eastAsia="ro-RO"/>
        </w:rPr>
        <w:t>lor locale pe anul 2015</w:t>
      </w:r>
      <w:r w:rsidR="002B0161">
        <w:rPr>
          <w:rFonts w:eastAsia="Umbra BT"/>
          <w:color w:val="000000"/>
          <w:sz w:val="28"/>
          <w:szCs w:val="28"/>
          <w:lang w:val="ro-RO" w:eastAsia="ro-RO"/>
        </w:rPr>
        <w:t xml:space="preserve"> inițiat și prezentat de dl. Primar Szakacs Bela </w:t>
      </w:r>
      <w:r w:rsidR="007271CE" w:rsidRPr="0071200A">
        <w:rPr>
          <w:rFonts w:eastAsia="Umbra BT"/>
          <w:color w:val="000000"/>
          <w:sz w:val="28"/>
          <w:szCs w:val="28"/>
          <w:lang w:val="ro-RO" w:eastAsia="ro-RO"/>
        </w:rPr>
        <w:t>, raportul de specialitate și avizul comisiei de specialitate ,</w:t>
      </w:r>
    </w:p>
    <w:p w:rsidR="008E1A2A" w:rsidRPr="0071200A" w:rsidRDefault="00AF0E11" w:rsidP="00AF0E11">
      <w:pPr>
        <w:autoSpaceDE w:val="0"/>
        <w:autoSpaceDN w:val="0"/>
        <w:adjustRightInd w:val="0"/>
        <w:spacing w:before="120"/>
        <w:ind w:firstLine="720"/>
        <w:jc w:val="both"/>
        <w:rPr>
          <w:rFonts w:eastAsia="Umbra BT"/>
          <w:color w:val="000000"/>
          <w:sz w:val="28"/>
          <w:szCs w:val="28"/>
          <w:lang w:val="ro-RO" w:eastAsia="ro-RO"/>
        </w:rPr>
      </w:pPr>
      <w:r w:rsidRPr="0071200A">
        <w:rPr>
          <w:rFonts w:eastAsia="Umbra BT"/>
          <w:color w:val="000000"/>
          <w:sz w:val="28"/>
          <w:szCs w:val="28"/>
          <w:lang w:val="ro-RO" w:eastAsia="ro-RO"/>
        </w:rPr>
        <w:t xml:space="preserve">Văzând prevederile </w:t>
      </w:r>
      <w:r w:rsidR="002B0161">
        <w:rPr>
          <w:rFonts w:eastAsia="Umbra BT"/>
          <w:color w:val="000000"/>
          <w:sz w:val="28"/>
          <w:szCs w:val="28"/>
          <w:lang w:val="ro-RO" w:eastAsia="ro-RO"/>
        </w:rPr>
        <w:t>:</w:t>
      </w:r>
    </w:p>
    <w:p w:rsidR="008E1A2A" w:rsidRPr="0071200A" w:rsidRDefault="008E1A2A" w:rsidP="001B0E2D">
      <w:pPr>
        <w:pStyle w:val="ListParagraph"/>
        <w:numPr>
          <w:ilvl w:val="0"/>
          <w:numId w:val="1"/>
        </w:numPr>
        <w:autoSpaceDE w:val="0"/>
        <w:autoSpaceDN w:val="0"/>
        <w:adjustRightInd w:val="0"/>
        <w:spacing w:before="120"/>
        <w:jc w:val="both"/>
        <w:rPr>
          <w:rFonts w:eastAsia="Umbra BT"/>
          <w:color w:val="000000"/>
          <w:sz w:val="28"/>
          <w:szCs w:val="28"/>
          <w:lang w:val="ro-RO" w:eastAsia="ro-RO"/>
        </w:rPr>
      </w:pPr>
      <w:r w:rsidRPr="0071200A">
        <w:rPr>
          <w:rFonts w:eastAsia="Umbra BT"/>
          <w:color w:val="000000"/>
          <w:sz w:val="28"/>
          <w:szCs w:val="28"/>
          <w:lang w:val="ro-RO" w:eastAsia="ro-RO"/>
        </w:rPr>
        <w:t xml:space="preserve">Art.247 din </w:t>
      </w:r>
      <w:r w:rsidR="00F930C9">
        <w:rPr>
          <w:rFonts w:eastAsia="Umbra BT"/>
          <w:color w:val="000000"/>
          <w:sz w:val="28"/>
          <w:szCs w:val="28"/>
          <w:lang w:val="ro-RO" w:eastAsia="ro-RO"/>
        </w:rPr>
        <w:t xml:space="preserve">Codul </w:t>
      </w:r>
      <w:r w:rsidR="00AF0E11" w:rsidRPr="0071200A">
        <w:rPr>
          <w:rFonts w:eastAsia="Umbra BT"/>
          <w:color w:val="000000"/>
          <w:sz w:val="28"/>
          <w:szCs w:val="28"/>
          <w:lang w:val="ro-RO" w:eastAsia="ro-RO"/>
        </w:rPr>
        <w:t xml:space="preserve"> fiscal, aprobat prin Legea nr. 571/2003 cu modifică</w:t>
      </w:r>
      <w:r w:rsidRPr="0071200A">
        <w:rPr>
          <w:rFonts w:eastAsia="Umbra BT"/>
          <w:color w:val="000000"/>
          <w:sz w:val="28"/>
          <w:szCs w:val="28"/>
          <w:lang w:val="ro-RO" w:eastAsia="ro-RO"/>
        </w:rPr>
        <w:t xml:space="preserve">rile şi completările ulterioare și Normele Metodologice  </w:t>
      </w:r>
      <w:r w:rsidR="00F01788">
        <w:rPr>
          <w:rFonts w:eastAsia="Umbra BT"/>
          <w:color w:val="000000"/>
          <w:sz w:val="28"/>
          <w:szCs w:val="28"/>
          <w:lang w:val="ro-RO" w:eastAsia="ro-RO"/>
        </w:rPr>
        <w:t>.</w:t>
      </w:r>
    </w:p>
    <w:p w:rsidR="001B0E2D" w:rsidRPr="0071200A" w:rsidRDefault="001B0E2D" w:rsidP="001B0E2D">
      <w:pPr>
        <w:pStyle w:val="ListParagraph"/>
        <w:autoSpaceDE w:val="0"/>
        <w:autoSpaceDN w:val="0"/>
        <w:adjustRightInd w:val="0"/>
        <w:spacing w:before="120"/>
        <w:ind w:left="1080"/>
        <w:jc w:val="both"/>
        <w:rPr>
          <w:rFonts w:eastAsia="Umbra BT"/>
          <w:color w:val="000000"/>
          <w:sz w:val="28"/>
          <w:szCs w:val="28"/>
          <w:lang w:val="ro-RO" w:eastAsia="ro-RO"/>
        </w:rPr>
      </w:pPr>
    </w:p>
    <w:p w:rsidR="00AF0E11" w:rsidRPr="0071200A" w:rsidRDefault="00AF0E11" w:rsidP="00AF0E11">
      <w:pPr>
        <w:ind w:firstLine="720"/>
        <w:jc w:val="both"/>
        <w:rPr>
          <w:rFonts w:eastAsia="Umbra BT"/>
          <w:color w:val="000000"/>
          <w:sz w:val="28"/>
          <w:szCs w:val="28"/>
          <w:lang w:val="ro-RO" w:eastAsia="ro-RO"/>
        </w:rPr>
      </w:pPr>
      <w:r w:rsidRPr="0071200A">
        <w:rPr>
          <w:rFonts w:eastAsia="Umbra BT"/>
          <w:color w:val="000000"/>
          <w:sz w:val="28"/>
          <w:szCs w:val="28"/>
          <w:lang w:val="ro-RO" w:eastAsia="ro-RO"/>
        </w:rPr>
        <w:t>În temeiul prevederile art. 36, alin. (1), (2), litera „c”, art. 45, alin. (2) şi art.115, alin. (1), lit. „b” din Legea nr. 215/2001 privind administraţia publică locală, republicată,</w:t>
      </w:r>
      <w:r w:rsidR="00277527" w:rsidRPr="0071200A">
        <w:rPr>
          <w:rFonts w:eastAsia="Umbra BT"/>
          <w:color w:val="000000"/>
          <w:sz w:val="28"/>
          <w:szCs w:val="28"/>
          <w:lang w:val="ro-RO" w:eastAsia="ro-RO"/>
        </w:rPr>
        <w:t>cu modificările și completările ulterioare ,</w:t>
      </w:r>
    </w:p>
    <w:p w:rsidR="00AF0E11" w:rsidRPr="0071200A" w:rsidRDefault="00AF0E11" w:rsidP="00AF0E11">
      <w:pPr>
        <w:ind w:firstLine="720"/>
        <w:jc w:val="both"/>
        <w:rPr>
          <w:rFonts w:eastAsia="Umbra BT"/>
          <w:color w:val="000000"/>
          <w:sz w:val="28"/>
          <w:szCs w:val="28"/>
          <w:lang w:val="ro-RO" w:eastAsia="ro-RO"/>
        </w:rPr>
      </w:pPr>
    </w:p>
    <w:p w:rsidR="00AF0E11" w:rsidRPr="0071200A" w:rsidRDefault="00AF0E11" w:rsidP="00AF0E11">
      <w:pPr>
        <w:jc w:val="center"/>
        <w:rPr>
          <w:rFonts w:eastAsia="Umbra BT"/>
          <w:b/>
          <w:color w:val="000000"/>
          <w:sz w:val="28"/>
          <w:szCs w:val="28"/>
          <w:lang w:val="ro-RO" w:eastAsia="ro-RO"/>
        </w:rPr>
      </w:pPr>
      <w:r w:rsidRPr="0071200A">
        <w:rPr>
          <w:rFonts w:eastAsia="Umbra BT"/>
          <w:b/>
          <w:color w:val="000000"/>
          <w:sz w:val="28"/>
          <w:szCs w:val="28"/>
          <w:lang w:val="ro-RO" w:eastAsia="ro-RO"/>
        </w:rPr>
        <w:t>H o t ă r ă ş t e  :</w:t>
      </w:r>
    </w:p>
    <w:p w:rsidR="00AF0E11" w:rsidRPr="0071200A" w:rsidRDefault="00AF0E11" w:rsidP="00AF0E11">
      <w:pPr>
        <w:jc w:val="both"/>
        <w:rPr>
          <w:rFonts w:eastAsia="Umbra BT"/>
          <w:b/>
          <w:color w:val="000000"/>
          <w:sz w:val="28"/>
          <w:szCs w:val="28"/>
          <w:lang w:val="ro-RO" w:eastAsia="ro-RO"/>
        </w:rPr>
      </w:pPr>
    </w:p>
    <w:p w:rsidR="007271CE" w:rsidRPr="0071200A" w:rsidRDefault="00AF0E11" w:rsidP="00AF0E11">
      <w:pPr>
        <w:spacing w:line="276" w:lineRule="auto"/>
        <w:ind w:firstLine="720"/>
        <w:jc w:val="both"/>
        <w:rPr>
          <w:rFonts w:eastAsia="Umbra BT"/>
          <w:color w:val="000000"/>
          <w:sz w:val="28"/>
          <w:szCs w:val="28"/>
          <w:lang w:val="ro-RO" w:eastAsia="ro-RO"/>
        </w:rPr>
      </w:pPr>
      <w:r w:rsidRPr="0071200A">
        <w:rPr>
          <w:rFonts w:eastAsia="Umbra BT"/>
          <w:b/>
          <w:color w:val="000000"/>
          <w:sz w:val="28"/>
          <w:szCs w:val="28"/>
          <w:lang w:val="ro-RO" w:eastAsia="ro-RO"/>
        </w:rPr>
        <w:t xml:space="preserve">Art. 1. </w:t>
      </w:r>
      <w:r w:rsidR="00613B7E">
        <w:rPr>
          <w:rFonts w:eastAsia="Umbra BT"/>
          <w:color w:val="000000"/>
          <w:sz w:val="28"/>
          <w:szCs w:val="28"/>
          <w:lang w:val="ro-RO" w:eastAsia="ro-RO"/>
        </w:rPr>
        <w:t>Pe anul 2015</w:t>
      </w:r>
      <w:r w:rsidR="00F930C9">
        <w:rPr>
          <w:rFonts w:eastAsia="Umbra BT"/>
          <w:color w:val="000000"/>
          <w:sz w:val="28"/>
          <w:szCs w:val="28"/>
          <w:lang w:val="ro-RO" w:eastAsia="ro-RO"/>
        </w:rPr>
        <w:t xml:space="preserve"> impozitele și taxele locale în comuna Suplac  se stabilesc conform anexelor  alăturate  ,ce fac parte integrantă din  prezenta Hotărâre .</w:t>
      </w:r>
    </w:p>
    <w:p w:rsidR="00534113" w:rsidRDefault="00AF0E11" w:rsidP="00613B7E">
      <w:pPr>
        <w:spacing w:before="120"/>
        <w:ind w:firstLine="720"/>
        <w:jc w:val="both"/>
        <w:rPr>
          <w:rFonts w:eastAsia="Umbra BT"/>
          <w:color w:val="000000"/>
          <w:sz w:val="28"/>
          <w:szCs w:val="28"/>
          <w:lang w:val="ro-RO" w:eastAsia="ro-RO"/>
        </w:rPr>
      </w:pPr>
      <w:r w:rsidRPr="0071200A">
        <w:rPr>
          <w:rFonts w:eastAsia="Umbra BT"/>
          <w:b/>
          <w:color w:val="000000"/>
          <w:sz w:val="28"/>
          <w:szCs w:val="28"/>
          <w:lang w:val="ro-RO" w:eastAsia="ro-RO"/>
        </w:rPr>
        <w:t>Art. 2.</w:t>
      </w:r>
      <w:r w:rsidRPr="0071200A">
        <w:rPr>
          <w:rFonts w:eastAsia="Umbra BT"/>
          <w:color w:val="000000"/>
          <w:sz w:val="28"/>
          <w:szCs w:val="28"/>
          <w:lang w:val="ro-RO" w:eastAsia="ro-RO"/>
        </w:rPr>
        <w:t>Cu aducerea la îndeplinire a</w:t>
      </w:r>
      <w:r w:rsidR="0071200A" w:rsidRPr="0071200A">
        <w:rPr>
          <w:rFonts w:eastAsia="Umbra BT"/>
          <w:color w:val="000000"/>
          <w:sz w:val="28"/>
          <w:szCs w:val="28"/>
          <w:lang w:val="ro-RO" w:eastAsia="ro-RO"/>
        </w:rPr>
        <w:t xml:space="preserve"> prezentei hotărâri se încredinț</w:t>
      </w:r>
      <w:r w:rsidRPr="0071200A">
        <w:rPr>
          <w:rFonts w:eastAsia="Umbra BT"/>
          <w:color w:val="000000"/>
          <w:sz w:val="28"/>
          <w:szCs w:val="28"/>
          <w:lang w:val="ro-RO" w:eastAsia="ro-RO"/>
        </w:rPr>
        <w:t>ează Compartimentul financiar-contabil a</w:t>
      </w:r>
      <w:r w:rsidR="001B0E2D" w:rsidRPr="0071200A">
        <w:rPr>
          <w:rFonts w:eastAsia="Umbra BT"/>
          <w:color w:val="000000"/>
          <w:sz w:val="28"/>
          <w:szCs w:val="28"/>
          <w:lang w:val="ro-RO" w:eastAsia="ro-RO"/>
        </w:rPr>
        <w:t>l comunei Suplac.</w:t>
      </w:r>
      <w:r w:rsidR="003218D8" w:rsidRPr="0071200A">
        <w:rPr>
          <w:rFonts w:eastAsia="Umbra BT"/>
          <w:color w:val="000000"/>
          <w:sz w:val="28"/>
          <w:szCs w:val="28"/>
          <w:lang w:val="ro-RO" w:eastAsia="ro-RO"/>
        </w:rPr>
        <w:t xml:space="preserve">             </w:t>
      </w:r>
    </w:p>
    <w:p w:rsidR="00534113" w:rsidRDefault="00534113" w:rsidP="00613B7E">
      <w:pPr>
        <w:spacing w:before="120"/>
        <w:ind w:firstLine="720"/>
        <w:jc w:val="both"/>
        <w:rPr>
          <w:rFonts w:eastAsia="Umbra BT"/>
          <w:color w:val="000000"/>
          <w:sz w:val="28"/>
          <w:szCs w:val="28"/>
          <w:lang w:val="ro-RO" w:eastAsia="ro-RO"/>
        </w:rPr>
      </w:pPr>
    </w:p>
    <w:p w:rsidR="00534113" w:rsidRDefault="00534113" w:rsidP="00613B7E">
      <w:pPr>
        <w:spacing w:before="120"/>
        <w:ind w:firstLine="720"/>
        <w:jc w:val="both"/>
        <w:rPr>
          <w:rFonts w:eastAsia="Umbra BT"/>
          <w:color w:val="000000"/>
          <w:sz w:val="28"/>
          <w:szCs w:val="28"/>
          <w:lang w:val="ro-RO" w:eastAsia="ro-RO"/>
        </w:rPr>
      </w:pPr>
    </w:p>
    <w:p w:rsidR="007271CE" w:rsidRPr="0071200A" w:rsidRDefault="003218D8" w:rsidP="00613B7E">
      <w:pPr>
        <w:spacing w:before="120"/>
        <w:ind w:firstLine="720"/>
        <w:jc w:val="both"/>
        <w:rPr>
          <w:rFonts w:eastAsia="Umbra BT"/>
          <w:color w:val="000000"/>
          <w:sz w:val="28"/>
          <w:szCs w:val="28"/>
          <w:lang w:val="ro-RO" w:eastAsia="ro-RO"/>
        </w:rPr>
      </w:pPr>
      <w:r w:rsidRPr="0071200A">
        <w:rPr>
          <w:rFonts w:eastAsia="Umbra BT"/>
          <w:color w:val="000000"/>
          <w:sz w:val="28"/>
          <w:szCs w:val="28"/>
          <w:lang w:val="ro-RO" w:eastAsia="ro-RO"/>
        </w:rPr>
        <w:t xml:space="preserve"> </w:t>
      </w:r>
    </w:p>
    <w:p w:rsidR="007271CE" w:rsidRPr="0071200A" w:rsidRDefault="007271CE" w:rsidP="003218D8">
      <w:pPr>
        <w:spacing w:before="120"/>
        <w:ind w:firstLine="720"/>
        <w:jc w:val="both"/>
        <w:rPr>
          <w:rFonts w:eastAsia="Umbra BT"/>
          <w:color w:val="000000"/>
          <w:sz w:val="28"/>
          <w:szCs w:val="28"/>
          <w:lang w:val="ro-RO" w:eastAsia="ro-RO"/>
        </w:rPr>
      </w:pPr>
      <w:r w:rsidRPr="0071200A">
        <w:rPr>
          <w:rFonts w:eastAsia="Umbra BT"/>
          <w:color w:val="000000"/>
          <w:sz w:val="28"/>
          <w:szCs w:val="28"/>
          <w:lang w:val="ro-RO" w:eastAsia="ro-RO"/>
        </w:rPr>
        <w:t xml:space="preserve">      PREȘEDINTE DE ȘEDINȚĂ        </w:t>
      </w:r>
      <w:r w:rsidR="0071200A">
        <w:rPr>
          <w:rFonts w:eastAsia="Umbra BT"/>
          <w:color w:val="000000"/>
          <w:sz w:val="28"/>
          <w:szCs w:val="28"/>
          <w:lang w:val="ro-RO" w:eastAsia="ro-RO"/>
        </w:rPr>
        <w:t xml:space="preserve">        </w:t>
      </w:r>
      <w:r w:rsidRPr="0071200A">
        <w:rPr>
          <w:rFonts w:eastAsia="Umbra BT"/>
          <w:color w:val="000000"/>
          <w:sz w:val="28"/>
          <w:szCs w:val="28"/>
          <w:lang w:val="ro-RO" w:eastAsia="ro-RO"/>
        </w:rPr>
        <w:t xml:space="preserve">  Avizat pentru legalitate </w:t>
      </w:r>
    </w:p>
    <w:p w:rsidR="007271CE" w:rsidRPr="0071200A" w:rsidRDefault="007271CE" w:rsidP="003218D8">
      <w:pPr>
        <w:spacing w:before="120"/>
        <w:ind w:firstLine="720"/>
        <w:jc w:val="both"/>
        <w:rPr>
          <w:rFonts w:eastAsia="Umbra BT"/>
          <w:color w:val="000000"/>
          <w:sz w:val="28"/>
          <w:szCs w:val="28"/>
          <w:lang w:val="ro-RO" w:eastAsia="ro-RO"/>
        </w:rPr>
      </w:pPr>
      <w:r w:rsidRPr="0071200A">
        <w:rPr>
          <w:rFonts w:eastAsia="Umbra BT"/>
          <w:color w:val="000000"/>
          <w:sz w:val="28"/>
          <w:szCs w:val="28"/>
          <w:lang w:val="ro-RO" w:eastAsia="ro-RO"/>
        </w:rPr>
        <w:t xml:space="preserve">                   </w:t>
      </w:r>
      <w:r w:rsidR="00534113">
        <w:rPr>
          <w:rFonts w:eastAsia="Umbra BT"/>
          <w:color w:val="000000"/>
          <w:sz w:val="28"/>
          <w:szCs w:val="28"/>
          <w:lang w:val="ro-RO" w:eastAsia="ro-RO"/>
        </w:rPr>
        <w:t xml:space="preserve">CONSILIER </w:t>
      </w:r>
      <w:r w:rsidRPr="0071200A">
        <w:rPr>
          <w:rFonts w:eastAsia="Umbra BT"/>
          <w:color w:val="000000"/>
          <w:sz w:val="28"/>
          <w:szCs w:val="28"/>
          <w:lang w:val="ro-RO" w:eastAsia="ro-RO"/>
        </w:rPr>
        <w:t xml:space="preserve">     </w:t>
      </w:r>
      <w:r w:rsidR="0020275E">
        <w:rPr>
          <w:rFonts w:eastAsia="Umbra BT"/>
          <w:color w:val="000000"/>
          <w:sz w:val="28"/>
          <w:szCs w:val="28"/>
          <w:lang w:val="ro-RO" w:eastAsia="ro-RO"/>
        </w:rPr>
        <w:t xml:space="preserve"> </w:t>
      </w:r>
      <w:r w:rsidRPr="0071200A">
        <w:rPr>
          <w:rFonts w:eastAsia="Umbra BT"/>
          <w:color w:val="000000"/>
          <w:sz w:val="28"/>
          <w:szCs w:val="28"/>
          <w:lang w:val="ro-RO" w:eastAsia="ro-RO"/>
        </w:rPr>
        <w:t xml:space="preserve">                  </w:t>
      </w:r>
      <w:r w:rsidR="0020275E">
        <w:rPr>
          <w:rFonts w:eastAsia="Umbra BT"/>
          <w:color w:val="000000"/>
          <w:sz w:val="28"/>
          <w:szCs w:val="28"/>
          <w:lang w:val="ro-RO" w:eastAsia="ro-RO"/>
        </w:rPr>
        <w:t xml:space="preserve">  </w:t>
      </w:r>
      <w:r w:rsidR="00534113">
        <w:rPr>
          <w:rFonts w:eastAsia="Umbra BT"/>
          <w:color w:val="000000"/>
          <w:sz w:val="28"/>
          <w:szCs w:val="28"/>
          <w:lang w:val="ro-RO" w:eastAsia="ro-RO"/>
        </w:rPr>
        <w:t xml:space="preserve">       </w:t>
      </w:r>
      <w:r w:rsidR="0020275E">
        <w:rPr>
          <w:rFonts w:eastAsia="Umbra BT"/>
          <w:color w:val="000000"/>
          <w:sz w:val="28"/>
          <w:szCs w:val="28"/>
          <w:lang w:val="ro-RO" w:eastAsia="ro-RO"/>
        </w:rPr>
        <w:t xml:space="preserve"> </w:t>
      </w:r>
      <w:r w:rsidR="0071200A">
        <w:rPr>
          <w:rFonts w:eastAsia="Umbra BT"/>
          <w:color w:val="000000"/>
          <w:sz w:val="28"/>
          <w:szCs w:val="28"/>
          <w:lang w:val="ro-RO" w:eastAsia="ro-RO"/>
        </w:rPr>
        <w:t xml:space="preserve"> </w:t>
      </w:r>
      <w:r w:rsidRPr="0071200A">
        <w:rPr>
          <w:rFonts w:eastAsia="Umbra BT"/>
          <w:color w:val="000000"/>
          <w:sz w:val="28"/>
          <w:szCs w:val="28"/>
          <w:lang w:val="ro-RO" w:eastAsia="ro-RO"/>
        </w:rPr>
        <w:t xml:space="preserve"> SECRETAR ,</w:t>
      </w:r>
    </w:p>
    <w:p w:rsidR="0071200A" w:rsidRPr="0071200A" w:rsidRDefault="00534113" w:rsidP="003218D8">
      <w:pPr>
        <w:spacing w:before="120"/>
        <w:ind w:firstLine="720"/>
        <w:jc w:val="both"/>
        <w:rPr>
          <w:rFonts w:eastAsia="Umbra BT"/>
          <w:color w:val="000000"/>
          <w:sz w:val="28"/>
          <w:szCs w:val="28"/>
          <w:lang w:val="ro-RO" w:eastAsia="ro-RO"/>
        </w:rPr>
      </w:pPr>
      <w:r>
        <w:rPr>
          <w:rFonts w:eastAsia="Umbra BT"/>
          <w:color w:val="000000"/>
          <w:sz w:val="28"/>
          <w:szCs w:val="28"/>
          <w:lang w:val="ro-RO" w:eastAsia="ro-RO"/>
        </w:rPr>
        <w:t xml:space="preserve">    </w:t>
      </w:r>
      <w:r w:rsidR="00F930C9">
        <w:rPr>
          <w:rFonts w:eastAsia="Umbra BT"/>
          <w:color w:val="000000"/>
          <w:sz w:val="28"/>
          <w:szCs w:val="28"/>
          <w:lang w:val="ro-RO" w:eastAsia="ro-RO"/>
        </w:rPr>
        <w:t xml:space="preserve">   </w:t>
      </w:r>
      <w:r>
        <w:rPr>
          <w:rFonts w:eastAsia="Umbra BT"/>
          <w:color w:val="000000"/>
          <w:sz w:val="28"/>
          <w:szCs w:val="28"/>
          <w:lang w:val="ro-RO" w:eastAsia="ro-RO"/>
        </w:rPr>
        <w:t xml:space="preserve">ȘERBAN  VASILE </w:t>
      </w:r>
      <w:r w:rsidR="00F930C9">
        <w:rPr>
          <w:rFonts w:eastAsia="Umbra BT"/>
          <w:color w:val="000000"/>
          <w:sz w:val="28"/>
          <w:szCs w:val="28"/>
          <w:lang w:val="ro-RO" w:eastAsia="ro-RO"/>
        </w:rPr>
        <w:t xml:space="preserve">                                   </w:t>
      </w:r>
      <w:r w:rsidR="0020275E">
        <w:rPr>
          <w:rFonts w:eastAsia="Umbra BT"/>
          <w:color w:val="000000"/>
          <w:sz w:val="28"/>
          <w:szCs w:val="28"/>
          <w:lang w:val="ro-RO" w:eastAsia="ro-RO"/>
        </w:rPr>
        <w:t>KERESZTES MATILDA</w:t>
      </w:r>
    </w:p>
    <w:p w:rsidR="0071200A" w:rsidRDefault="0071200A" w:rsidP="00F930C9">
      <w:pPr>
        <w:spacing w:before="120"/>
        <w:jc w:val="both"/>
        <w:rPr>
          <w:rFonts w:eastAsia="Umbra BT"/>
          <w:color w:val="000000"/>
          <w:sz w:val="24"/>
          <w:szCs w:val="24"/>
          <w:lang w:val="ro-RO" w:eastAsia="ro-RO"/>
        </w:rPr>
      </w:pPr>
    </w:p>
    <w:p w:rsidR="00520C3E" w:rsidRPr="00520C3E" w:rsidRDefault="00520C3E" w:rsidP="00520C3E">
      <w:pPr>
        <w:jc w:val="center"/>
        <w:rPr>
          <w:b/>
          <w:bCs/>
          <w:sz w:val="24"/>
          <w:szCs w:val="24"/>
          <w:u w:val="single"/>
          <w:lang w:val="ro-RO"/>
        </w:rPr>
      </w:pPr>
      <w:proofErr w:type="gramStart"/>
      <w:r w:rsidRPr="00520C3E">
        <w:rPr>
          <w:b/>
          <w:bCs/>
          <w:sz w:val="24"/>
          <w:szCs w:val="24"/>
          <w:u w:val="single"/>
        </w:rPr>
        <w:lastRenderedPageBreak/>
        <w:t>ANEXA LA HOTARAREA NR.</w:t>
      </w:r>
      <w:proofErr w:type="gramEnd"/>
      <w:r w:rsidRPr="00520C3E">
        <w:rPr>
          <w:b/>
          <w:bCs/>
          <w:sz w:val="24"/>
          <w:szCs w:val="24"/>
          <w:u w:val="single"/>
        </w:rPr>
        <w:t xml:space="preserve"> </w:t>
      </w:r>
      <w:r w:rsidRPr="00520C3E">
        <w:rPr>
          <w:b/>
          <w:bCs/>
          <w:sz w:val="24"/>
          <w:szCs w:val="24"/>
          <w:u w:val="single"/>
          <w:lang w:val="ro-RO"/>
        </w:rPr>
        <w:t>20 / 29.05.2014</w:t>
      </w:r>
    </w:p>
    <w:p w:rsidR="00520C3E" w:rsidRPr="00520C3E" w:rsidRDefault="00520C3E" w:rsidP="00520C3E">
      <w:pPr>
        <w:jc w:val="center"/>
        <w:rPr>
          <w:sz w:val="24"/>
          <w:szCs w:val="24"/>
          <w:u w:val="single"/>
        </w:rPr>
      </w:pPr>
    </w:p>
    <w:p w:rsidR="00520C3E" w:rsidRPr="00520C3E" w:rsidRDefault="00520C3E" w:rsidP="00520C3E">
      <w:pPr>
        <w:jc w:val="center"/>
        <w:rPr>
          <w:sz w:val="24"/>
          <w:szCs w:val="24"/>
          <w:lang w:val="ro-RO"/>
        </w:rPr>
      </w:pPr>
      <w:r w:rsidRPr="00520C3E">
        <w:rPr>
          <w:sz w:val="24"/>
          <w:szCs w:val="24"/>
          <w:lang w:val="ro-RO"/>
        </w:rPr>
        <w:t>stabilirea  impozitelor şi taxelor locale pe anul 2015</w:t>
      </w:r>
    </w:p>
    <w:p w:rsidR="00520C3E" w:rsidRPr="00520C3E" w:rsidRDefault="00520C3E" w:rsidP="00520C3E">
      <w:pPr>
        <w:rPr>
          <w:sz w:val="24"/>
          <w:szCs w:val="24"/>
          <w:lang w:val="ro-RO"/>
        </w:rPr>
      </w:pPr>
    </w:p>
    <w:p w:rsidR="00520C3E" w:rsidRPr="00520C3E" w:rsidRDefault="00520C3E" w:rsidP="00520C3E">
      <w:pPr>
        <w:rPr>
          <w:sz w:val="24"/>
          <w:szCs w:val="24"/>
          <w:lang w:val="ro-RO"/>
        </w:rPr>
      </w:pPr>
    </w:p>
    <w:p w:rsidR="00520C3E" w:rsidRPr="00520C3E" w:rsidRDefault="00520C3E" w:rsidP="00520C3E">
      <w:pPr>
        <w:rPr>
          <w:sz w:val="24"/>
          <w:szCs w:val="24"/>
          <w:lang w:val="ro-RO"/>
        </w:rPr>
      </w:pPr>
      <w:r w:rsidRPr="00520C3E">
        <w:rPr>
          <w:sz w:val="24"/>
          <w:szCs w:val="24"/>
          <w:lang w:val="ro-RO"/>
        </w:rPr>
        <w:t xml:space="preserve">             Luând în considerare  prevederile Legii nr.571/2003,privind Codul fiscal, precum si Hotărârea Guvernului nr.1309/27 decembrie 2012 privind nivelurile pentru valorile impozabile, impozitele si taxele locale si alte taxe asimilate acestora, precum si amenzile aplicabile incepând cu anul fiscal 2013,compartimentul de impozite si taxe propune pentru anul 2015 stabilirea următoarelor impozite si taxe</w:t>
      </w:r>
    </w:p>
    <w:p w:rsidR="00520C3E" w:rsidRPr="00520C3E" w:rsidRDefault="00520C3E" w:rsidP="00520C3E">
      <w:pPr>
        <w:ind w:right="-540"/>
        <w:rPr>
          <w:sz w:val="24"/>
          <w:szCs w:val="24"/>
          <w:lang w:val="ro-RO"/>
        </w:rPr>
      </w:pPr>
      <w:r w:rsidRPr="00520C3E">
        <w:rPr>
          <w:b/>
          <w:bCs/>
          <w:sz w:val="24"/>
          <w:szCs w:val="24"/>
          <w:lang w:val="ro-RO"/>
        </w:rPr>
        <w:t>Art.1</w:t>
      </w:r>
      <w:r w:rsidRPr="00520C3E">
        <w:rPr>
          <w:sz w:val="24"/>
          <w:szCs w:val="24"/>
          <w:lang w:val="ro-RO"/>
        </w:rPr>
        <w:t>.Pentru anul 2015 se stabilesc următoarele categorii de impozite şi taxe locale,</w:t>
      </w:r>
    </w:p>
    <w:p w:rsidR="00520C3E" w:rsidRPr="00520C3E" w:rsidRDefault="00520C3E" w:rsidP="00520C3E">
      <w:pPr>
        <w:rPr>
          <w:sz w:val="24"/>
          <w:szCs w:val="24"/>
          <w:lang w:val="ro-RO"/>
        </w:rPr>
      </w:pPr>
      <w:r w:rsidRPr="00520C3E">
        <w:rPr>
          <w:sz w:val="24"/>
          <w:szCs w:val="24"/>
          <w:lang w:val="ro-RO"/>
        </w:rPr>
        <w:t>-impozitul pe clădiri</w:t>
      </w:r>
    </w:p>
    <w:p w:rsidR="00520C3E" w:rsidRPr="00520C3E" w:rsidRDefault="00520C3E" w:rsidP="00520C3E">
      <w:pPr>
        <w:rPr>
          <w:sz w:val="24"/>
          <w:szCs w:val="24"/>
          <w:lang w:val="ro-RO"/>
        </w:rPr>
      </w:pPr>
      <w:r w:rsidRPr="00520C3E">
        <w:rPr>
          <w:sz w:val="24"/>
          <w:szCs w:val="24"/>
          <w:lang w:val="ro-RO"/>
        </w:rPr>
        <w:t>-impozitul pe teren</w:t>
      </w:r>
    </w:p>
    <w:p w:rsidR="00520C3E" w:rsidRPr="00520C3E" w:rsidRDefault="00520C3E" w:rsidP="00520C3E">
      <w:pPr>
        <w:rPr>
          <w:sz w:val="24"/>
          <w:szCs w:val="24"/>
          <w:lang w:val="ro-RO"/>
        </w:rPr>
      </w:pPr>
      <w:r w:rsidRPr="00520C3E">
        <w:rPr>
          <w:sz w:val="24"/>
          <w:szCs w:val="24"/>
          <w:lang w:val="ro-RO"/>
        </w:rPr>
        <w:t>-taxa asupra mijloacelor de transport</w:t>
      </w:r>
    </w:p>
    <w:p w:rsidR="00520C3E" w:rsidRPr="00520C3E" w:rsidRDefault="00520C3E" w:rsidP="00520C3E">
      <w:pPr>
        <w:rPr>
          <w:sz w:val="24"/>
          <w:szCs w:val="24"/>
          <w:lang w:val="ro-RO"/>
        </w:rPr>
      </w:pPr>
      <w:r w:rsidRPr="00520C3E">
        <w:rPr>
          <w:sz w:val="24"/>
          <w:szCs w:val="24"/>
          <w:lang w:val="ro-RO"/>
        </w:rPr>
        <w:t>-taxa pentru eliberarea certificatelor,avizelor şi autorizaţiilor</w:t>
      </w:r>
    </w:p>
    <w:p w:rsidR="00520C3E" w:rsidRPr="00520C3E" w:rsidRDefault="00520C3E" w:rsidP="00520C3E">
      <w:pPr>
        <w:rPr>
          <w:sz w:val="24"/>
          <w:szCs w:val="24"/>
          <w:lang w:val="ro-RO"/>
        </w:rPr>
      </w:pPr>
      <w:r w:rsidRPr="00520C3E">
        <w:rPr>
          <w:sz w:val="24"/>
          <w:szCs w:val="24"/>
          <w:lang w:val="ro-RO"/>
        </w:rPr>
        <w:t>-taxa pentru folosirea mijloacelor de reclamă şi publicitate</w:t>
      </w:r>
    </w:p>
    <w:p w:rsidR="00520C3E" w:rsidRPr="00520C3E" w:rsidRDefault="00520C3E" w:rsidP="00520C3E">
      <w:pPr>
        <w:rPr>
          <w:sz w:val="24"/>
          <w:szCs w:val="24"/>
          <w:lang w:val="ro-RO"/>
        </w:rPr>
      </w:pPr>
      <w:r w:rsidRPr="00520C3E">
        <w:rPr>
          <w:sz w:val="24"/>
          <w:szCs w:val="24"/>
          <w:lang w:val="ro-RO"/>
        </w:rPr>
        <w:t>-impozitul pe spectacole</w:t>
      </w:r>
    </w:p>
    <w:p w:rsidR="00520C3E" w:rsidRPr="00520C3E" w:rsidRDefault="00520C3E" w:rsidP="00520C3E">
      <w:pPr>
        <w:rPr>
          <w:sz w:val="24"/>
          <w:szCs w:val="24"/>
          <w:lang w:val="ro-RO"/>
        </w:rPr>
      </w:pPr>
      <w:r w:rsidRPr="00520C3E">
        <w:rPr>
          <w:sz w:val="24"/>
          <w:szCs w:val="24"/>
          <w:lang w:val="ro-RO"/>
        </w:rPr>
        <w:t>-taxe speciale</w:t>
      </w:r>
    </w:p>
    <w:p w:rsidR="00520C3E" w:rsidRPr="00520C3E" w:rsidRDefault="00520C3E" w:rsidP="00520C3E">
      <w:pPr>
        <w:rPr>
          <w:sz w:val="24"/>
          <w:szCs w:val="24"/>
          <w:lang w:val="ro-RO"/>
        </w:rPr>
      </w:pPr>
      <w:r w:rsidRPr="00520C3E">
        <w:rPr>
          <w:sz w:val="24"/>
          <w:szCs w:val="24"/>
          <w:lang w:val="ro-RO"/>
        </w:rPr>
        <w:t>-alte taxe locale</w:t>
      </w:r>
    </w:p>
    <w:p w:rsidR="00520C3E" w:rsidRPr="00520C3E" w:rsidRDefault="00520C3E" w:rsidP="00520C3E">
      <w:pPr>
        <w:rPr>
          <w:sz w:val="24"/>
          <w:szCs w:val="24"/>
        </w:rPr>
      </w:pPr>
      <w:r w:rsidRPr="00520C3E">
        <w:rPr>
          <w:sz w:val="24"/>
          <w:szCs w:val="24"/>
        </w:rPr>
        <w:t>CAPITOLUL I.-</w:t>
      </w:r>
      <w:proofErr w:type="spellStart"/>
      <w:r w:rsidRPr="00520C3E">
        <w:rPr>
          <w:sz w:val="24"/>
          <w:szCs w:val="24"/>
        </w:rPr>
        <w:t>Impozitul</w:t>
      </w:r>
      <w:proofErr w:type="spellEnd"/>
      <w:r w:rsidRPr="00520C3E">
        <w:rPr>
          <w:sz w:val="24"/>
          <w:szCs w:val="24"/>
        </w:rPr>
        <w:t xml:space="preserve"> </w:t>
      </w:r>
      <w:proofErr w:type="spellStart"/>
      <w:r w:rsidRPr="00520C3E">
        <w:rPr>
          <w:sz w:val="24"/>
          <w:szCs w:val="24"/>
        </w:rPr>
        <w:t>pe</w:t>
      </w:r>
      <w:proofErr w:type="spellEnd"/>
      <w:r w:rsidRPr="00520C3E">
        <w:rPr>
          <w:sz w:val="24"/>
          <w:szCs w:val="24"/>
        </w:rPr>
        <w:t xml:space="preserve"> </w:t>
      </w:r>
      <w:proofErr w:type="spellStart"/>
      <w:r w:rsidRPr="00520C3E">
        <w:rPr>
          <w:sz w:val="24"/>
          <w:szCs w:val="24"/>
        </w:rPr>
        <w:t>clădiri</w:t>
      </w:r>
      <w:proofErr w:type="spellEnd"/>
    </w:p>
    <w:p w:rsidR="00520C3E" w:rsidRPr="00520C3E" w:rsidRDefault="00520C3E" w:rsidP="00520C3E">
      <w:pPr>
        <w:rPr>
          <w:sz w:val="24"/>
          <w:szCs w:val="24"/>
          <w:lang w:val="ro-RO"/>
        </w:rPr>
      </w:pPr>
      <w:r w:rsidRPr="00520C3E">
        <w:rPr>
          <w:b/>
          <w:bCs/>
          <w:sz w:val="24"/>
          <w:szCs w:val="24"/>
          <w:lang w:val="ro-RO"/>
        </w:rPr>
        <w:t>Art.2</w:t>
      </w:r>
      <w:r w:rsidRPr="00520C3E">
        <w:rPr>
          <w:sz w:val="24"/>
          <w:szCs w:val="24"/>
          <w:lang w:val="ro-RO"/>
        </w:rPr>
        <w:t xml:space="preserve">. </w:t>
      </w:r>
      <w:r w:rsidRPr="00520C3E">
        <w:rPr>
          <w:sz w:val="24"/>
          <w:szCs w:val="24"/>
          <w:u w:val="single"/>
          <w:lang w:val="ro-RO"/>
        </w:rPr>
        <w:t xml:space="preserve">În cazul persoanelor fizice </w:t>
      </w:r>
      <w:r w:rsidRPr="00520C3E">
        <w:rPr>
          <w:sz w:val="24"/>
          <w:szCs w:val="24"/>
          <w:lang w:val="ro-RO"/>
        </w:rPr>
        <w:t>impozitul pe clădiri se calculează prin  aplicarea cotei de 0,1% asupra valorii impozabile calculate,astfel</w:t>
      </w:r>
      <w:r w:rsidRPr="00520C3E">
        <w:rPr>
          <w:sz w:val="24"/>
          <w:szCs w:val="24"/>
        </w:rPr>
        <w:t>:</w:t>
      </w:r>
    </w:p>
    <w:p w:rsidR="00520C3E" w:rsidRPr="00520C3E" w:rsidRDefault="00520C3E" w:rsidP="00520C3E">
      <w:pPr>
        <w:rPr>
          <w:color w:val="000080"/>
          <w:sz w:val="24"/>
          <w:szCs w:val="24"/>
        </w:rPr>
      </w:pPr>
      <w:r w:rsidRPr="00520C3E">
        <w:rPr>
          <w:sz w:val="24"/>
          <w:szCs w:val="24"/>
          <w:lang w:val="ro-RO"/>
        </w:rPr>
        <w:t>Înmulţirea suprafeţei construite desfăşurate a acesteia exprimate în  m²,cu valoarea impozabilă corespunzătoare,conform tabelului următor</w:t>
      </w:r>
      <w:r w:rsidRPr="00520C3E">
        <w:rPr>
          <w:sz w:val="24"/>
          <w:szCs w:val="24"/>
        </w:rPr>
        <w:t>:</w:t>
      </w:r>
    </w:p>
    <w:p w:rsidR="00520C3E" w:rsidRPr="00520C3E" w:rsidRDefault="00520C3E" w:rsidP="00520C3E">
      <w:pPr>
        <w:ind w:right="-676"/>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2340"/>
        <w:gridCol w:w="2448"/>
      </w:tblGrid>
      <w:tr w:rsidR="00520C3E" w:rsidRPr="00520C3E" w:rsidTr="00D25E8E">
        <w:tblPrEx>
          <w:tblCellMar>
            <w:top w:w="0" w:type="dxa"/>
            <w:bottom w:w="0" w:type="dxa"/>
          </w:tblCellMar>
        </w:tblPrEx>
        <w:trPr>
          <w:cantSplit/>
          <w:trHeight w:val="280"/>
        </w:trPr>
        <w:tc>
          <w:tcPr>
            <w:tcW w:w="4068" w:type="dxa"/>
            <w:vMerge w:val="restart"/>
            <w:shd w:val="clear" w:color="auto" w:fill="B3B3B3"/>
          </w:tcPr>
          <w:p w:rsidR="00520C3E" w:rsidRPr="00520C3E" w:rsidRDefault="00520C3E" w:rsidP="00520C3E">
            <w:pPr>
              <w:rPr>
                <w:color w:val="000000"/>
                <w:sz w:val="24"/>
                <w:szCs w:val="24"/>
                <w:lang w:val="ro-RO"/>
                <w14:shadow w14:blurRad="50800" w14:dist="38100" w14:dir="2700000" w14:sx="100000" w14:sy="100000" w14:kx="0" w14:ky="0" w14:algn="tl">
                  <w14:srgbClr w14:val="000000">
                    <w14:alpha w14:val="60000"/>
                  </w14:srgbClr>
                </w14:shadow>
              </w:rPr>
            </w:pPr>
            <w:proofErr w:type="spellStart"/>
            <w:r w:rsidRPr="00520C3E">
              <w:rPr>
                <w:color w:val="000000"/>
                <w:sz w:val="24"/>
                <w:szCs w:val="24"/>
                <w14:shadow w14:blurRad="50800" w14:dist="38100" w14:dir="2700000" w14:sx="100000" w14:sy="100000" w14:kx="0" w14:ky="0" w14:algn="tl">
                  <w14:srgbClr w14:val="000000">
                    <w14:alpha w14:val="60000"/>
                  </w14:srgbClr>
                </w14:shadow>
              </w:rPr>
              <w:t>Tipul</w:t>
            </w:r>
            <w:proofErr w:type="spellEnd"/>
            <w:r w:rsidRPr="00520C3E">
              <w:rPr>
                <w:color w:val="000000"/>
                <w:sz w:val="24"/>
                <w:szCs w:val="24"/>
                <w14:shadow w14:blurRad="50800" w14:dist="38100" w14:dir="2700000" w14:sx="100000" w14:sy="100000" w14:kx="0" w14:ky="0" w14:algn="tl">
                  <w14:srgbClr w14:val="000000">
                    <w14:alpha w14:val="60000"/>
                  </w14:srgbClr>
                </w14:shadow>
              </w:rPr>
              <w:t xml:space="preserve"> </w:t>
            </w:r>
            <w:proofErr w:type="spellStart"/>
            <w:r w:rsidRPr="00520C3E">
              <w:rPr>
                <w:color w:val="000000"/>
                <w:sz w:val="24"/>
                <w:szCs w:val="24"/>
                <w14:shadow w14:blurRad="50800" w14:dist="38100" w14:dir="2700000" w14:sx="100000" w14:sy="100000" w14:kx="0" w14:ky="0" w14:algn="tl">
                  <w14:srgbClr w14:val="000000">
                    <w14:alpha w14:val="60000"/>
                  </w14:srgbClr>
                </w14:shadow>
              </w:rPr>
              <w:t>clădirii</w:t>
            </w:r>
            <w:proofErr w:type="spellEnd"/>
          </w:p>
        </w:tc>
        <w:tc>
          <w:tcPr>
            <w:tcW w:w="4788" w:type="dxa"/>
            <w:gridSpan w:val="2"/>
            <w:shd w:val="clear" w:color="auto" w:fill="B3B3B3"/>
          </w:tcPr>
          <w:p w:rsidR="00520C3E" w:rsidRPr="00520C3E" w:rsidRDefault="00520C3E" w:rsidP="00520C3E">
            <w:pPr>
              <w:rPr>
                <w:color w:val="000000"/>
                <w:sz w:val="24"/>
                <w:szCs w:val="24"/>
                <w14:shadow w14:blurRad="50800" w14:dist="38100" w14:dir="2700000" w14:sx="100000" w14:sy="100000" w14:kx="0" w14:ky="0" w14:algn="tl">
                  <w14:srgbClr w14:val="000000">
                    <w14:alpha w14:val="60000"/>
                  </w14:srgbClr>
                </w14:shadow>
              </w:rPr>
            </w:pPr>
            <w:proofErr w:type="spellStart"/>
            <w:r w:rsidRPr="00520C3E">
              <w:rPr>
                <w:color w:val="000000"/>
                <w:sz w:val="24"/>
                <w:szCs w:val="24"/>
                <w14:shadow w14:blurRad="50800" w14:dist="38100" w14:dir="2700000" w14:sx="100000" w14:sy="100000" w14:kx="0" w14:ky="0" w14:algn="tl">
                  <w14:srgbClr w14:val="000000">
                    <w14:alpha w14:val="60000"/>
                  </w14:srgbClr>
                </w14:shadow>
              </w:rPr>
              <w:t>Valoarea</w:t>
            </w:r>
            <w:proofErr w:type="spellEnd"/>
            <w:r w:rsidRPr="00520C3E">
              <w:rPr>
                <w:color w:val="000000"/>
                <w:sz w:val="24"/>
                <w:szCs w:val="24"/>
                <w14:shadow w14:blurRad="50800" w14:dist="38100" w14:dir="2700000" w14:sx="100000" w14:sy="100000" w14:kx="0" w14:ky="0" w14:algn="tl">
                  <w14:srgbClr w14:val="000000">
                    <w14:alpha w14:val="60000"/>
                  </w14:srgbClr>
                </w14:shadow>
              </w:rPr>
              <w:t xml:space="preserve"> </w:t>
            </w:r>
            <w:proofErr w:type="spellStart"/>
            <w:r w:rsidRPr="00520C3E">
              <w:rPr>
                <w:color w:val="000000"/>
                <w:sz w:val="24"/>
                <w:szCs w:val="24"/>
                <w14:shadow w14:blurRad="50800" w14:dist="38100" w14:dir="2700000" w14:sx="100000" w14:sy="100000" w14:kx="0" w14:ky="0" w14:algn="tl">
                  <w14:srgbClr w14:val="000000">
                    <w14:alpha w14:val="60000"/>
                  </w14:srgbClr>
                </w14:shadow>
              </w:rPr>
              <w:t>impozabilă</w:t>
            </w:r>
            <w:proofErr w:type="spellEnd"/>
            <w:r w:rsidRPr="00520C3E">
              <w:rPr>
                <w:color w:val="000000"/>
                <w:sz w:val="24"/>
                <w:szCs w:val="24"/>
                <w14:shadow w14:blurRad="50800" w14:dist="38100" w14:dir="2700000" w14:sx="100000" w14:sy="100000" w14:kx="0" w14:ky="0" w14:algn="tl">
                  <w14:srgbClr w14:val="000000">
                    <w14:alpha w14:val="60000"/>
                  </w14:srgbClr>
                </w14:shadow>
              </w:rPr>
              <w:t xml:space="preserve"> lei/m²</w:t>
            </w:r>
          </w:p>
        </w:tc>
      </w:tr>
      <w:tr w:rsidR="00520C3E" w:rsidRPr="00520C3E" w:rsidTr="00D25E8E">
        <w:tblPrEx>
          <w:tblCellMar>
            <w:top w:w="0" w:type="dxa"/>
            <w:bottom w:w="0" w:type="dxa"/>
          </w:tblCellMar>
        </w:tblPrEx>
        <w:trPr>
          <w:cantSplit/>
          <w:trHeight w:val="340"/>
        </w:trPr>
        <w:tc>
          <w:tcPr>
            <w:tcW w:w="4068" w:type="dxa"/>
            <w:vMerge/>
            <w:shd w:val="clear" w:color="auto" w:fill="B3B3B3"/>
          </w:tcPr>
          <w:p w:rsidR="00520C3E" w:rsidRPr="00520C3E" w:rsidRDefault="00520C3E" w:rsidP="00520C3E">
            <w:pPr>
              <w:rPr>
                <w:color w:val="000000"/>
                <w:sz w:val="24"/>
                <w:szCs w:val="24"/>
                <w14:shadow w14:blurRad="50800" w14:dist="38100" w14:dir="2700000" w14:sx="100000" w14:sy="100000" w14:kx="0" w14:ky="0" w14:algn="tl">
                  <w14:srgbClr w14:val="000000">
                    <w14:alpha w14:val="60000"/>
                  </w14:srgbClr>
                </w14:shadow>
              </w:rPr>
            </w:pPr>
          </w:p>
        </w:tc>
        <w:tc>
          <w:tcPr>
            <w:tcW w:w="2340" w:type="dxa"/>
            <w:shd w:val="clear" w:color="auto" w:fill="B3B3B3"/>
          </w:tcPr>
          <w:p w:rsidR="00520C3E" w:rsidRPr="00520C3E" w:rsidRDefault="00520C3E" w:rsidP="00520C3E">
            <w:pPr>
              <w:rPr>
                <w:color w:val="000000"/>
                <w:sz w:val="24"/>
                <w:szCs w:val="24"/>
                <w14:shadow w14:blurRad="50800" w14:dist="38100" w14:dir="2700000" w14:sx="100000" w14:sy="100000" w14:kx="0" w14:ky="0" w14:algn="tl">
                  <w14:srgbClr w14:val="000000">
                    <w14:alpha w14:val="60000"/>
                  </w14:srgbClr>
                </w14:shadow>
              </w:rPr>
            </w:pPr>
            <w:r w:rsidRPr="00520C3E">
              <w:rPr>
                <w:color w:val="000000"/>
                <w:sz w:val="24"/>
                <w:szCs w:val="24"/>
                <w14:shadow w14:blurRad="50800" w14:dist="38100" w14:dir="2700000" w14:sx="100000" w14:sy="100000" w14:kx="0" w14:ky="0" w14:algn="tl">
                  <w14:srgbClr w14:val="000000">
                    <w14:alpha w14:val="60000"/>
                  </w14:srgbClr>
                </w14:shadow>
              </w:rPr>
              <w:t xml:space="preserve">Cu </w:t>
            </w:r>
            <w:proofErr w:type="spellStart"/>
            <w:r w:rsidRPr="00520C3E">
              <w:rPr>
                <w:color w:val="000000"/>
                <w:sz w:val="24"/>
                <w:szCs w:val="24"/>
                <w14:shadow w14:blurRad="50800" w14:dist="38100" w14:dir="2700000" w14:sx="100000" w14:sy="100000" w14:kx="0" w14:ky="0" w14:algn="tl">
                  <w14:srgbClr w14:val="000000">
                    <w14:alpha w14:val="60000"/>
                  </w14:srgbClr>
                </w14:shadow>
              </w:rPr>
              <w:t>instalaţii</w:t>
            </w:r>
            <w:proofErr w:type="spellEnd"/>
            <w:r w:rsidRPr="00520C3E">
              <w:rPr>
                <w:color w:val="000000"/>
                <w:sz w:val="24"/>
                <w:szCs w:val="24"/>
                <w14:shadow w14:blurRad="50800" w14:dist="38100" w14:dir="2700000" w14:sx="100000" w14:sy="100000" w14:kx="0" w14:ky="0" w14:algn="tl">
                  <w14:srgbClr w14:val="000000">
                    <w14:alpha w14:val="60000"/>
                  </w14:srgbClr>
                </w14:shadow>
              </w:rPr>
              <w:t xml:space="preserve"> de </w:t>
            </w:r>
            <w:proofErr w:type="spellStart"/>
            <w:r w:rsidRPr="00520C3E">
              <w:rPr>
                <w:color w:val="000000"/>
                <w:sz w:val="24"/>
                <w:szCs w:val="24"/>
                <w14:shadow w14:blurRad="50800" w14:dist="38100" w14:dir="2700000" w14:sx="100000" w14:sy="100000" w14:kx="0" w14:ky="0" w14:algn="tl">
                  <w14:srgbClr w14:val="000000">
                    <w14:alpha w14:val="60000"/>
                  </w14:srgbClr>
                </w14:shadow>
              </w:rPr>
              <w:t>apă</w:t>
            </w:r>
            <w:proofErr w:type="spellEnd"/>
            <w:r w:rsidRPr="00520C3E">
              <w:rPr>
                <w:color w:val="000000"/>
                <w:sz w:val="24"/>
                <w:szCs w:val="24"/>
                <w14:shadow w14:blurRad="50800" w14:dist="38100" w14:dir="2700000" w14:sx="100000" w14:sy="100000" w14:kx="0" w14:ky="0" w14:algn="tl">
                  <w14:srgbClr w14:val="000000">
                    <w14:alpha w14:val="60000"/>
                  </w14:srgbClr>
                </w14:shadow>
              </w:rPr>
              <w:t>,</w:t>
            </w:r>
          </w:p>
          <w:p w:rsidR="00520C3E" w:rsidRPr="00520C3E" w:rsidRDefault="00520C3E" w:rsidP="00520C3E">
            <w:pPr>
              <w:rPr>
                <w:color w:val="000000"/>
                <w:sz w:val="24"/>
                <w:szCs w:val="24"/>
                <w14:shadow w14:blurRad="50800" w14:dist="38100" w14:dir="2700000" w14:sx="100000" w14:sy="100000" w14:kx="0" w14:ky="0" w14:algn="tl">
                  <w14:srgbClr w14:val="000000">
                    <w14:alpha w14:val="60000"/>
                  </w14:srgbClr>
                </w14:shadow>
              </w:rPr>
            </w:pPr>
            <w:proofErr w:type="spellStart"/>
            <w:r w:rsidRPr="00520C3E">
              <w:rPr>
                <w:color w:val="000000"/>
                <w:sz w:val="24"/>
                <w:szCs w:val="24"/>
                <w14:shadow w14:blurRad="50800" w14:dist="38100" w14:dir="2700000" w14:sx="100000" w14:sy="100000" w14:kx="0" w14:ky="0" w14:algn="tl">
                  <w14:srgbClr w14:val="000000">
                    <w14:alpha w14:val="60000"/>
                  </w14:srgbClr>
                </w14:shadow>
              </w:rPr>
              <w:t>Canalizare,electrice</w:t>
            </w:r>
            <w:proofErr w:type="spellEnd"/>
            <w:r w:rsidRPr="00520C3E">
              <w:rPr>
                <w:color w:val="000000"/>
                <w:sz w:val="24"/>
                <w:szCs w:val="24"/>
                <w14:shadow w14:blurRad="50800" w14:dist="38100" w14:dir="2700000" w14:sx="100000" w14:sy="100000" w14:kx="0" w14:ky="0" w14:algn="tl">
                  <w14:srgbClr w14:val="000000">
                    <w14:alpha w14:val="60000"/>
                  </w14:srgbClr>
                </w14:shadow>
              </w:rPr>
              <w:t xml:space="preserve"> </w:t>
            </w:r>
            <w:proofErr w:type="spellStart"/>
            <w:r w:rsidRPr="00520C3E">
              <w:rPr>
                <w:color w:val="000000"/>
                <w:sz w:val="24"/>
                <w:szCs w:val="24"/>
                <w14:shadow w14:blurRad="50800" w14:dist="38100" w14:dir="2700000" w14:sx="100000" w14:sy="100000" w14:kx="0" w14:ky="0" w14:algn="tl">
                  <w14:srgbClr w14:val="000000">
                    <w14:alpha w14:val="60000"/>
                  </w14:srgbClr>
                </w14:shadow>
              </w:rPr>
              <w:t>şi</w:t>
            </w:r>
            <w:proofErr w:type="spellEnd"/>
          </w:p>
          <w:p w:rsidR="00520C3E" w:rsidRPr="00520C3E" w:rsidRDefault="00520C3E" w:rsidP="00520C3E">
            <w:pPr>
              <w:rPr>
                <w:color w:val="000000"/>
                <w:sz w:val="24"/>
                <w:szCs w:val="24"/>
                <w14:shadow w14:blurRad="50800" w14:dist="38100" w14:dir="2700000" w14:sx="100000" w14:sy="100000" w14:kx="0" w14:ky="0" w14:algn="tl">
                  <w14:srgbClr w14:val="000000">
                    <w14:alpha w14:val="60000"/>
                  </w14:srgbClr>
                </w14:shadow>
              </w:rPr>
            </w:pPr>
            <w:proofErr w:type="spellStart"/>
            <w:r w:rsidRPr="00520C3E">
              <w:rPr>
                <w:color w:val="000000"/>
                <w:sz w:val="24"/>
                <w:szCs w:val="24"/>
                <w14:shadow w14:blurRad="50800" w14:dist="38100" w14:dir="2700000" w14:sx="100000" w14:sy="100000" w14:kx="0" w14:ky="0" w14:algn="tl">
                  <w14:srgbClr w14:val="000000">
                    <w14:alpha w14:val="60000"/>
                  </w14:srgbClr>
                </w14:shadow>
              </w:rPr>
              <w:t>încălzire</w:t>
            </w:r>
            <w:proofErr w:type="spellEnd"/>
          </w:p>
        </w:tc>
        <w:tc>
          <w:tcPr>
            <w:tcW w:w="2448" w:type="dxa"/>
            <w:shd w:val="clear" w:color="auto" w:fill="B3B3B3"/>
          </w:tcPr>
          <w:p w:rsidR="00520C3E" w:rsidRPr="00520C3E" w:rsidRDefault="00520C3E" w:rsidP="00520C3E">
            <w:pPr>
              <w:rPr>
                <w:color w:val="000000"/>
                <w:sz w:val="24"/>
                <w:szCs w:val="24"/>
                <w14:shadow w14:blurRad="50800" w14:dist="38100" w14:dir="2700000" w14:sx="100000" w14:sy="100000" w14:kx="0" w14:ky="0" w14:algn="tl">
                  <w14:srgbClr w14:val="000000">
                    <w14:alpha w14:val="60000"/>
                  </w14:srgbClr>
                </w14:shadow>
              </w:rPr>
            </w:pPr>
            <w:proofErr w:type="spellStart"/>
            <w:r w:rsidRPr="00520C3E">
              <w:rPr>
                <w:color w:val="000000"/>
                <w:sz w:val="24"/>
                <w:szCs w:val="24"/>
                <w14:shadow w14:blurRad="50800" w14:dist="38100" w14:dir="2700000" w14:sx="100000" w14:sy="100000" w14:kx="0" w14:ky="0" w14:algn="tl">
                  <w14:srgbClr w14:val="000000">
                    <w14:alpha w14:val="60000"/>
                  </w14:srgbClr>
                </w14:shadow>
              </w:rPr>
              <w:t>Fără</w:t>
            </w:r>
            <w:proofErr w:type="spellEnd"/>
            <w:r w:rsidRPr="00520C3E">
              <w:rPr>
                <w:color w:val="000000"/>
                <w:sz w:val="24"/>
                <w:szCs w:val="24"/>
                <w14:shadow w14:blurRad="50800" w14:dist="38100" w14:dir="2700000" w14:sx="100000" w14:sy="100000" w14:kx="0" w14:ky="0" w14:algn="tl">
                  <w14:srgbClr w14:val="000000">
                    <w14:alpha w14:val="60000"/>
                  </w14:srgbClr>
                </w14:shadow>
              </w:rPr>
              <w:t xml:space="preserve"> </w:t>
            </w:r>
            <w:proofErr w:type="spellStart"/>
            <w:r w:rsidRPr="00520C3E">
              <w:rPr>
                <w:color w:val="000000"/>
                <w:sz w:val="24"/>
                <w:szCs w:val="24"/>
                <w14:shadow w14:blurRad="50800" w14:dist="38100" w14:dir="2700000" w14:sx="100000" w14:sy="100000" w14:kx="0" w14:ky="0" w14:algn="tl">
                  <w14:srgbClr w14:val="000000">
                    <w14:alpha w14:val="60000"/>
                  </w14:srgbClr>
                </w14:shadow>
              </w:rPr>
              <w:t>instalaţii</w:t>
            </w:r>
            <w:proofErr w:type="spellEnd"/>
            <w:r w:rsidRPr="00520C3E">
              <w:rPr>
                <w:color w:val="000000"/>
                <w:sz w:val="24"/>
                <w:szCs w:val="24"/>
                <w14:shadow w14:blurRad="50800" w14:dist="38100" w14:dir="2700000" w14:sx="100000" w14:sy="100000" w14:kx="0" w14:ky="0" w14:algn="tl">
                  <w14:srgbClr w14:val="000000">
                    <w14:alpha w14:val="60000"/>
                  </w14:srgbClr>
                </w14:shadow>
              </w:rPr>
              <w:t xml:space="preserve"> de </w:t>
            </w:r>
            <w:proofErr w:type="spellStart"/>
            <w:r w:rsidRPr="00520C3E">
              <w:rPr>
                <w:color w:val="000000"/>
                <w:sz w:val="24"/>
                <w:szCs w:val="24"/>
                <w14:shadow w14:blurRad="50800" w14:dist="38100" w14:dir="2700000" w14:sx="100000" w14:sy="100000" w14:kx="0" w14:ky="0" w14:algn="tl">
                  <w14:srgbClr w14:val="000000">
                    <w14:alpha w14:val="60000"/>
                  </w14:srgbClr>
                </w14:shadow>
              </w:rPr>
              <w:t>apă</w:t>
            </w:r>
            <w:proofErr w:type="spellEnd"/>
            <w:r w:rsidRPr="00520C3E">
              <w:rPr>
                <w:color w:val="000000"/>
                <w:sz w:val="24"/>
                <w:szCs w:val="24"/>
                <w14:shadow w14:blurRad="50800" w14:dist="38100" w14:dir="2700000" w14:sx="100000" w14:sy="100000" w14:kx="0" w14:ky="0" w14:algn="tl">
                  <w14:srgbClr w14:val="000000">
                    <w14:alpha w14:val="60000"/>
                  </w14:srgbClr>
                </w14:shadow>
              </w:rPr>
              <w:t>,</w:t>
            </w:r>
          </w:p>
          <w:p w:rsidR="00520C3E" w:rsidRPr="00520C3E" w:rsidRDefault="00520C3E" w:rsidP="00520C3E">
            <w:pPr>
              <w:rPr>
                <w:color w:val="000000"/>
                <w:sz w:val="24"/>
                <w:szCs w:val="24"/>
                <w14:shadow w14:blurRad="50800" w14:dist="38100" w14:dir="2700000" w14:sx="100000" w14:sy="100000" w14:kx="0" w14:ky="0" w14:algn="tl">
                  <w14:srgbClr w14:val="000000">
                    <w14:alpha w14:val="60000"/>
                  </w14:srgbClr>
                </w14:shadow>
              </w:rPr>
            </w:pPr>
            <w:proofErr w:type="spellStart"/>
            <w:r w:rsidRPr="00520C3E">
              <w:rPr>
                <w:color w:val="000000"/>
                <w:sz w:val="24"/>
                <w:szCs w:val="24"/>
                <w14:shadow w14:blurRad="50800" w14:dist="38100" w14:dir="2700000" w14:sx="100000" w14:sy="100000" w14:kx="0" w14:ky="0" w14:algn="tl">
                  <w14:srgbClr w14:val="000000">
                    <w14:alpha w14:val="60000"/>
                  </w14:srgbClr>
                </w14:shadow>
              </w:rPr>
              <w:t>Canalizare,electrice</w:t>
            </w:r>
            <w:proofErr w:type="spellEnd"/>
            <w:r w:rsidRPr="00520C3E">
              <w:rPr>
                <w:color w:val="000000"/>
                <w:sz w:val="24"/>
                <w:szCs w:val="24"/>
                <w14:shadow w14:blurRad="50800" w14:dist="38100" w14:dir="2700000" w14:sx="100000" w14:sy="100000" w14:kx="0" w14:ky="0" w14:algn="tl">
                  <w14:srgbClr w14:val="000000">
                    <w14:alpha w14:val="60000"/>
                  </w14:srgbClr>
                </w14:shadow>
              </w:rPr>
              <w:t xml:space="preserve"> </w:t>
            </w:r>
            <w:proofErr w:type="spellStart"/>
            <w:r w:rsidRPr="00520C3E">
              <w:rPr>
                <w:color w:val="000000"/>
                <w:sz w:val="24"/>
                <w:szCs w:val="24"/>
                <w14:shadow w14:blurRad="50800" w14:dist="38100" w14:dir="2700000" w14:sx="100000" w14:sy="100000" w14:kx="0" w14:ky="0" w14:algn="tl">
                  <w14:srgbClr w14:val="000000">
                    <w14:alpha w14:val="60000"/>
                  </w14:srgbClr>
                </w14:shadow>
              </w:rPr>
              <w:t>şi</w:t>
            </w:r>
            <w:proofErr w:type="spellEnd"/>
          </w:p>
          <w:p w:rsidR="00520C3E" w:rsidRPr="00520C3E" w:rsidRDefault="00520C3E" w:rsidP="00520C3E">
            <w:pPr>
              <w:rPr>
                <w:color w:val="000000"/>
                <w:sz w:val="24"/>
                <w:szCs w:val="24"/>
                <w14:shadow w14:blurRad="50800" w14:dist="38100" w14:dir="2700000" w14:sx="100000" w14:sy="100000" w14:kx="0" w14:ky="0" w14:algn="tl">
                  <w14:srgbClr w14:val="000000">
                    <w14:alpha w14:val="60000"/>
                  </w14:srgbClr>
                </w14:shadow>
              </w:rPr>
            </w:pPr>
            <w:proofErr w:type="spellStart"/>
            <w:r w:rsidRPr="00520C3E">
              <w:rPr>
                <w:color w:val="000000"/>
                <w:sz w:val="24"/>
                <w:szCs w:val="24"/>
                <w14:shadow w14:blurRad="50800" w14:dist="38100" w14:dir="2700000" w14:sx="100000" w14:sy="100000" w14:kx="0" w14:ky="0" w14:algn="tl">
                  <w14:srgbClr w14:val="000000">
                    <w14:alpha w14:val="60000"/>
                  </w14:srgbClr>
                </w14:shadow>
              </w:rPr>
              <w:t>încălzire</w:t>
            </w:r>
            <w:proofErr w:type="spellEnd"/>
          </w:p>
        </w:tc>
      </w:tr>
      <w:tr w:rsidR="00520C3E" w:rsidRPr="00520C3E" w:rsidTr="00D25E8E">
        <w:tblPrEx>
          <w:tblCellMar>
            <w:top w:w="0" w:type="dxa"/>
            <w:bottom w:w="0" w:type="dxa"/>
          </w:tblCellMar>
        </w:tblPrEx>
        <w:tc>
          <w:tcPr>
            <w:tcW w:w="4068" w:type="dxa"/>
          </w:tcPr>
          <w:p w:rsidR="00520C3E" w:rsidRPr="00520C3E" w:rsidRDefault="00520C3E" w:rsidP="00520C3E">
            <w:pPr>
              <w:rPr>
                <w:sz w:val="24"/>
                <w:szCs w:val="24"/>
              </w:rPr>
            </w:pPr>
            <w:proofErr w:type="spellStart"/>
            <w:r w:rsidRPr="00520C3E">
              <w:rPr>
                <w:sz w:val="24"/>
                <w:szCs w:val="24"/>
              </w:rPr>
              <w:t>Clădire</w:t>
            </w:r>
            <w:proofErr w:type="spellEnd"/>
            <w:r w:rsidRPr="00520C3E">
              <w:rPr>
                <w:sz w:val="24"/>
                <w:szCs w:val="24"/>
              </w:rPr>
              <w:t xml:space="preserve"> cu cadre din </w:t>
            </w:r>
            <w:proofErr w:type="spellStart"/>
            <w:r w:rsidRPr="00520C3E">
              <w:rPr>
                <w:sz w:val="24"/>
                <w:szCs w:val="24"/>
              </w:rPr>
              <w:t>beton</w:t>
            </w:r>
            <w:proofErr w:type="spellEnd"/>
            <w:r w:rsidRPr="00520C3E">
              <w:rPr>
                <w:sz w:val="24"/>
                <w:szCs w:val="24"/>
              </w:rPr>
              <w:t xml:space="preserve"> </w:t>
            </w:r>
            <w:proofErr w:type="spellStart"/>
            <w:r w:rsidRPr="00520C3E">
              <w:rPr>
                <w:sz w:val="24"/>
                <w:szCs w:val="24"/>
              </w:rPr>
              <w:t>armat</w:t>
            </w:r>
            <w:proofErr w:type="spellEnd"/>
            <w:r w:rsidRPr="00520C3E">
              <w:rPr>
                <w:sz w:val="24"/>
                <w:szCs w:val="24"/>
              </w:rPr>
              <w:t xml:space="preserve"> </w:t>
            </w:r>
            <w:proofErr w:type="spellStart"/>
            <w:r w:rsidRPr="00520C3E">
              <w:rPr>
                <w:sz w:val="24"/>
                <w:szCs w:val="24"/>
              </w:rPr>
              <w:t>sau</w:t>
            </w:r>
            <w:proofErr w:type="spellEnd"/>
            <w:r w:rsidRPr="00520C3E">
              <w:rPr>
                <w:sz w:val="24"/>
                <w:szCs w:val="24"/>
              </w:rPr>
              <w:t xml:space="preserve"> </w:t>
            </w:r>
            <w:proofErr w:type="spellStart"/>
            <w:r w:rsidRPr="00520C3E">
              <w:rPr>
                <w:sz w:val="24"/>
                <w:szCs w:val="24"/>
              </w:rPr>
              <w:t>pereţi</w:t>
            </w:r>
            <w:proofErr w:type="spellEnd"/>
            <w:r w:rsidRPr="00520C3E">
              <w:rPr>
                <w:sz w:val="24"/>
                <w:szCs w:val="24"/>
              </w:rPr>
              <w:t xml:space="preserve"> </w:t>
            </w:r>
            <w:proofErr w:type="spellStart"/>
            <w:r w:rsidRPr="00520C3E">
              <w:rPr>
                <w:sz w:val="24"/>
                <w:szCs w:val="24"/>
              </w:rPr>
              <w:t>exteriori</w:t>
            </w:r>
            <w:proofErr w:type="spellEnd"/>
            <w:r w:rsidRPr="00520C3E">
              <w:rPr>
                <w:sz w:val="24"/>
                <w:szCs w:val="24"/>
              </w:rPr>
              <w:t xml:space="preserve"> din </w:t>
            </w:r>
            <w:proofErr w:type="spellStart"/>
            <w:r w:rsidRPr="00520C3E">
              <w:rPr>
                <w:sz w:val="24"/>
                <w:szCs w:val="24"/>
              </w:rPr>
              <w:t>cărămidă</w:t>
            </w:r>
            <w:proofErr w:type="spellEnd"/>
            <w:r w:rsidRPr="00520C3E">
              <w:rPr>
                <w:sz w:val="24"/>
                <w:szCs w:val="24"/>
              </w:rPr>
              <w:t xml:space="preserve"> </w:t>
            </w:r>
            <w:proofErr w:type="spellStart"/>
            <w:r w:rsidRPr="00520C3E">
              <w:rPr>
                <w:sz w:val="24"/>
                <w:szCs w:val="24"/>
              </w:rPr>
              <w:t>arsă</w:t>
            </w:r>
            <w:proofErr w:type="spellEnd"/>
            <w:r w:rsidRPr="00520C3E">
              <w:rPr>
                <w:sz w:val="24"/>
                <w:szCs w:val="24"/>
              </w:rPr>
              <w:t xml:space="preserve"> </w:t>
            </w:r>
            <w:proofErr w:type="spellStart"/>
            <w:r w:rsidRPr="00520C3E">
              <w:rPr>
                <w:sz w:val="24"/>
                <w:szCs w:val="24"/>
              </w:rPr>
              <w:t>sau</w:t>
            </w:r>
            <w:proofErr w:type="spellEnd"/>
            <w:r w:rsidRPr="00520C3E">
              <w:rPr>
                <w:sz w:val="24"/>
                <w:szCs w:val="24"/>
              </w:rPr>
              <w:t xml:space="preserve"> din </w:t>
            </w:r>
            <w:proofErr w:type="spellStart"/>
            <w:r w:rsidRPr="00520C3E">
              <w:rPr>
                <w:sz w:val="24"/>
                <w:szCs w:val="24"/>
              </w:rPr>
              <w:t>orice</w:t>
            </w:r>
            <w:proofErr w:type="spellEnd"/>
            <w:r w:rsidRPr="00520C3E">
              <w:rPr>
                <w:sz w:val="24"/>
                <w:szCs w:val="24"/>
              </w:rPr>
              <w:t xml:space="preserve"> </w:t>
            </w:r>
            <w:proofErr w:type="spellStart"/>
            <w:r w:rsidRPr="00520C3E">
              <w:rPr>
                <w:sz w:val="24"/>
                <w:szCs w:val="24"/>
              </w:rPr>
              <w:t>alte</w:t>
            </w:r>
            <w:proofErr w:type="spellEnd"/>
            <w:r w:rsidRPr="00520C3E">
              <w:rPr>
                <w:sz w:val="24"/>
                <w:szCs w:val="24"/>
              </w:rPr>
              <w:t xml:space="preserve"> </w:t>
            </w:r>
            <w:proofErr w:type="spellStart"/>
            <w:r w:rsidRPr="00520C3E">
              <w:rPr>
                <w:sz w:val="24"/>
                <w:szCs w:val="24"/>
              </w:rPr>
              <w:t>materiale</w:t>
            </w:r>
            <w:proofErr w:type="spellEnd"/>
            <w:r w:rsidRPr="00520C3E">
              <w:rPr>
                <w:sz w:val="24"/>
                <w:szCs w:val="24"/>
              </w:rPr>
              <w:t xml:space="preserve"> </w:t>
            </w:r>
            <w:proofErr w:type="spellStart"/>
            <w:r w:rsidRPr="00520C3E">
              <w:rPr>
                <w:sz w:val="24"/>
                <w:szCs w:val="24"/>
              </w:rPr>
              <w:t>rezultate</w:t>
            </w:r>
            <w:proofErr w:type="spellEnd"/>
            <w:r w:rsidRPr="00520C3E">
              <w:rPr>
                <w:sz w:val="24"/>
                <w:szCs w:val="24"/>
              </w:rPr>
              <w:t xml:space="preserve"> </w:t>
            </w:r>
            <w:proofErr w:type="spellStart"/>
            <w:r w:rsidRPr="00520C3E">
              <w:rPr>
                <w:sz w:val="24"/>
                <w:szCs w:val="24"/>
              </w:rPr>
              <w:t>în</w:t>
            </w:r>
            <w:proofErr w:type="spellEnd"/>
            <w:r w:rsidRPr="00520C3E">
              <w:rPr>
                <w:sz w:val="24"/>
                <w:szCs w:val="24"/>
              </w:rPr>
              <w:t xml:space="preserve"> </w:t>
            </w:r>
            <w:proofErr w:type="spellStart"/>
            <w:r w:rsidRPr="00520C3E">
              <w:rPr>
                <w:sz w:val="24"/>
                <w:szCs w:val="24"/>
              </w:rPr>
              <w:t>urma</w:t>
            </w:r>
            <w:proofErr w:type="spellEnd"/>
            <w:r w:rsidRPr="00520C3E">
              <w:rPr>
                <w:sz w:val="24"/>
                <w:szCs w:val="24"/>
              </w:rPr>
              <w:t xml:space="preserve"> </w:t>
            </w:r>
            <w:proofErr w:type="spellStart"/>
            <w:r w:rsidRPr="00520C3E">
              <w:rPr>
                <w:sz w:val="24"/>
                <w:szCs w:val="24"/>
              </w:rPr>
              <w:t>unui</w:t>
            </w:r>
            <w:proofErr w:type="spellEnd"/>
            <w:r w:rsidRPr="00520C3E">
              <w:rPr>
                <w:sz w:val="24"/>
                <w:szCs w:val="24"/>
              </w:rPr>
              <w:t xml:space="preserve"> </w:t>
            </w:r>
            <w:proofErr w:type="spellStart"/>
            <w:r w:rsidRPr="00520C3E">
              <w:rPr>
                <w:sz w:val="24"/>
                <w:szCs w:val="24"/>
              </w:rPr>
              <w:t>tratament</w:t>
            </w:r>
            <w:proofErr w:type="spellEnd"/>
            <w:r w:rsidRPr="00520C3E">
              <w:rPr>
                <w:sz w:val="24"/>
                <w:szCs w:val="24"/>
              </w:rPr>
              <w:t xml:space="preserve"> </w:t>
            </w:r>
            <w:proofErr w:type="spellStart"/>
            <w:r w:rsidRPr="00520C3E">
              <w:rPr>
                <w:sz w:val="24"/>
                <w:szCs w:val="24"/>
              </w:rPr>
              <w:t>termic</w:t>
            </w:r>
            <w:proofErr w:type="spellEnd"/>
            <w:r w:rsidRPr="00520C3E">
              <w:rPr>
                <w:sz w:val="24"/>
                <w:szCs w:val="24"/>
              </w:rPr>
              <w:t xml:space="preserve"> </w:t>
            </w:r>
            <w:proofErr w:type="spellStart"/>
            <w:r w:rsidRPr="00520C3E">
              <w:rPr>
                <w:sz w:val="24"/>
                <w:szCs w:val="24"/>
              </w:rPr>
              <w:t>sau</w:t>
            </w:r>
            <w:proofErr w:type="spellEnd"/>
            <w:r w:rsidRPr="00520C3E">
              <w:rPr>
                <w:sz w:val="24"/>
                <w:szCs w:val="24"/>
              </w:rPr>
              <w:t xml:space="preserve"> </w:t>
            </w:r>
            <w:proofErr w:type="spellStart"/>
            <w:r w:rsidRPr="00520C3E">
              <w:rPr>
                <w:sz w:val="24"/>
                <w:szCs w:val="24"/>
              </w:rPr>
              <w:t>chimic</w:t>
            </w:r>
            <w:proofErr w:type="spellEnd"/>
            <w:r w:rsidRPr="00520C3E">
              <w:rPr>
                <w:sz w:val="24"/>
                <w:szCs w:val="24"/>
              </w:rPr>
              <w:t xml:space="preserve">     </w:t>
            </w:r>
          </w:p>
        </w:tc>
        <w:tc>
          <w:tcPr>
            <w:tcW w:w="2340" w:type="dxa"/>
          </w:tcPr>
          <w:p w:rsidR="00520C3E" w:rsidRPr="00520C3E" w:rsidRDefault="00520C3E" w:rsidP="00520C3E">
            <w:pPr>
              <w:rPr>
                <w:sz w:val="24"/>
                <w:szCs w:val="24"/>
              </w:rPr>
            </w:pPr>
          </w:p>
          <w:p w:rsidR="00520C3E" w:rsidRPr="00520C3E" w:rsidRDefault="00520C3E" w:rsidP="00520C3E">
            <w:pPr>
              <w:rPr>
                <w:sz w:val="24"/>
                <w:szCs w:val="24"/>
              </w:rPr>
            </w:pPr>
          </w:p>
          <w:p w:rsidR="00520C3E" w:rsidRPr="00520C3E" w:rsidRDefault="00520C3E" w:rsidP="00520C3E">
            <w:pPr>
              <w:rPr>
                <w:sz w:val="24"/>
                <w:szCs w:val="24"/>
              </w:rPr>
            </w:pPr>
          </w:p>
          <w:p w:rsidR="00520C3E" w:rsidRPr="00520C3E" w:rsidRDefault="00520C3E" w:rsidP="00520C3E">
            <w:pPr>
              <w:rPr>
                <w:sz w:val="24"/>
                <w:szCs w:val="24"/>
              </w:rPr>
            </w:pPr>
            <w:r w:rsidRPr="00520C3E">
              <w:rPr>
                <w:sz w:val="24"/>
                <w:szCs w:val="24"/>
              </w:rPr>
              <w:t xml:space="preserve">              935</w:t>
            </w:r>
          </w:p>
        </w:tc>
        <w:tc>
          <w:tcPr>
            <w:tcW w:w="2448" w:type="dxa"/>
          </w:tcPr>
          <w:p w:rsidR="00520C3E" w:rsidRPr="00520C3E" w:rsidRDefault="00520C3E" w:rsidP="00520C3E">
            <w:pPr>
              <w:rPr>
                <w:sz w:val="24"/>
                <w:szCs w:val="24"/>
              </w:rPr>
            </w:pPr>
          </w:p>
          <w:p w:rsidR="00520C3E" w:rsidRPr="00520C3E" w:rsidRDefault="00520C3E" w:rsidP="00520C3E">
            <w:pPr>
              <w:rPr>
                <w:sz w:val="24"/>
                <w:szCs w:val="24"/>
              </w:rPr>
            </w:pPr>
          </w:p>
          <w:p w:rsidR="00520C3E" w:rsidRPr="00520C3E" w:rsidRDefault="00520C3E" w:rsidP="00520C3E">
            <w:pPr>
              <w:rPr>
                <w:sz w:val="24"/>
                <w:szCs w:val="24"/>
              </w:rPr>
            </w:pPr>
          </w:p>
          <w:p w:rsidR="00520C3E" w:rsidRPr="00520C3E" w:rsidRDefault="00520C3E" w:rsidP="00520C3E">
            <w:pPr>
              <w:rPr>
                <w:sz w:val="24"/>
                <w:szCs w:val="24"/>
              </w:rPr>
            </w:pPr>
            <w:r w:rsidRPr="00520C3E">
              <w:rPr>
                <w:sz w:val="24"/>
                <w:szCs w:val="24"/>
              </w:rPr>
              <w:t xml:space="preserve">               555</w:t>
            </w:r>
          </w:p>
          <w:p w:rsidR="00520C3E" w:rsidRPr="00520C3E" w:rsidRDefault="00520C3E" w:rsidP="00520C3E">
            <w:pPr>
              <w:rPr>
                <w:sz w:val="24"/>
                <w:szCs w:val="24"/>
              </w:rPr>
            </w:pPr>
          </w:p>
          <w:p w:rsidR="00520C3E" w:rsidRPr="00520C3E" w:rsidRDefault="00520C3E" w:rsidP="00520C3E">
            <w:pPr>
              <w:rPr>
                <w:sz w:val="24"/>
                <w:szCs w:val="24"/>
              </w:rPr>
            </w:pPr>
          </w:p>
        </w:tc>
      </w:tr>
      <w:tr w:rsidR="00520C3E" w:rsidRPr="00520C3E" w:rsidTr="00D25E8E">
        <w:tblPrEx>
          <w:tblCellMar>
            <w:top w:w="0" w:type="dxa"/>
            <w:bottom w:w="0" w:type="dxa"/>
          </w:tblCellMar>
        </w:tblPrEx>
        <w:tc>
          <w:tcPr>
            <w:tcW w:w="4068" w:type="dxa"/>
          </w:tcPr>
          <w:p w:rsidR="00520C3E" w:rsidRPr="00520C3E" w:rsidRDefault="00520C3E" w:rsidP="00520C3E">
            <w:pPr>
              <w:rPr>
                <w:sz w:val="24"/>
                <w:szCs w:val="24"/>
              </w:rPr>
            </w:pPr>
            <w:proofErr w:type="spellStart"/>
            <w:r w:rsidRPr="00520C3E">
              <w:rPr>
                <w:sz w:val="24"/>
                <w:szCs w:val="24"/>
              </w:rPr>
              <w:t>Clădire</w:t>
            </w:r>
            <w:proofErr w:type="spellEnd"/>
            <w:r w:rsidRPr="00520C3E">
              <w:rPr>
                <w:sz w:val="24"/>
                <w:szCs w:val="24"/>
              </w:rPr>
              <w:t xml:space="preserve"> cu </w:t>
            </w:r>
            <w:proofErr w:type="spellStart"/>
            <w:r w:rsidRPr="00520C3E">
              <w:rPr>
                <w:sz w:val="24"/>
                <w:szCs w:val="24"/>
              </w:rPr>
              <w:t>pereţii</w:t>
            </w:r>
            <w:proofErr w:type="spellEnd"/>
            <w:r w:rsidRPr="00520C3E">
              <w:rPr>
                <w:sz w:val="24"/>
                <w:szCs w:val="24"/>
              </w:rPr>
              <w:t xml:space="preserve"> </w:t>
            </w:r>
            <w:proofErr w:type="spellStart"/>
            <w:r w:rsidRPr="00520C3E">
              <w:rPr>
                <w:sz w:val="24"/>
                <w:szCs w:val="24"/>
              </w:rPr>
              <w:t>exteriori</w:t>
            </w:r>
            <w:proofErr w:type="spellEnd"/>
            <w:r w:rsidRPr="00520C3E">
              <w:rPr>
                <w:sz w:val="24"/>
                <w:szCs w:val="24"/>
              </w:rPr>
              <w:t xml:space="preserve"> din </w:t>
            </w:r>
            <w:proofErr w:type="spellStart"/>
            <w:r w:rsidRPr="00520C3E">
              <w:rPr>
                <w:sz w:val="24"/>
                <w:szCs w:val="24"/>
              </w:rPr>
              <w:t>lemn,din</w:t>
            </w:r>
            <w:proofErr w:type="spellEnd"/>
          </w:p>
          <w:p w:rsidR="00520C3E" w:rsidRPr="00520C3E" w:rsidRDefault="00520C3E" w:rsidP="00520C3E">
            <w:pPr>
              <w:rPr>
                <w:sz w:val="24"/>
                <w:szCs w:val="24"/>
              </w:rPr>
            </w:pPr>
            <w:proofErr w:type="spellStart"/>
            <w:r w:rsidRPr="00520C3E">
              <w:rPr>
                <w:sz w:val="24"/>
                <w:szCs w:val="24"/>
              </w:rPr>
              <w:t>Piatră</w:t>
            </w:r>
            <w:proofErr w:type="spellEnd"/>
            <w:r w:rsidRPr="00520C3E">
              <w:rPr>
                <w:sz w:val="24"/>
                <w:szCs w:val="24"/>
              </w:rPr>
              <w:t xml:space="preserve"> </w:t>
            </w:r>
            <w:proofErr w:type="spellStart"/>
            <w:r w:rsidRPr="00520C3E">
              <w:rPr>
                <w:sz w:val="24"/>
                <w:szCs w:val="24"/>
              </w:rPr>
              <w:t>naturală,din</w:t>
            </w:r>
            <w:proofErr w:type="spellEnd"/>
            <w:r w:rsidRPr="00520C3E">
              <w:rPr>
                <w:sz w:val="24"/>
                <w:szCs w:val="24"/>
              </w:rPr>
              <w:t xml:space="preserve"> </w:t>
            </w:r>
            <w:proofErr w:type="spellStart"/>
            <w:r w:rsidRPr="00520C3E">
              <w:rPr>
                <w:sz w:val="24"/>
                <w:szCs w:val="24"/>
              </w:rPr>
              <w:t>cărămidă</w:t>
            </w:r>
            <w:proofErr w:type="spellEnd"/>
            <w:r w:rsidRPr="00520C3E">
              <w:rPr>
                <w:sz w:val="24"/>
                <w:szCs w:val="24"/>
              </w:rPr>
              <w:t xml:space="preserve"> </w:t>
            </w:r>
            <w:proofErr w:type="spellStart"/>
            <w:r w:rsidRPr="00520C3E">
              <w:rPr>
                <w:sz w:val="24"/>
                <w:szCs w:val="24"/>
              </w:rPr>
              <w:t>nearsă,din</w:t>
            </w:r>
            <w:proofErr w:type="spellEnd"/>
            <w:r w:rsidRPr="00520C3E">
              <w:rPr>
                <w:sz w:val="24"/>
                <w:szCs w:val="24"/>
              </w:rPr>
              <w:t xml:space="preserve"> </w:t>
            </w:r>
            <w:proofErr w:type="spellStart"/>
            <w:r w:rsidRPr="00520C3E">
              <w:rPr>
                <w:sz w:val="24"/>
                <w:szCs w:val="24"/>
              </w:rPr>
              <w:t>vălătuci</w:t>
            </w:r>
            <w:proofErr w:type="spellEnd"/>
            <w:r w:rsidRPr="00520C3E">
              <w:rPr>
                <w:sz w:val="24"/>
                <w:szCs w:val="24"/>
              </w:rPr>
              <w:t xml:space="preserve"> </w:t>
            </w:r>
            <w:proofErr w:type="spellStart"/>
            <w:r w:rsidRPr="00520C3E">
              <w:rPr>
                <w:sz w:val="24"/>
                <w:szCs w:val="24"/>
              </w:rPr>
              <w:t>sau</w:t>
            </w:r>
            <w:proofErr w:type="spellEnd"/>
            <w:r w:rsidRPr="00520C3E">
              <w:rPr>
                <w:sz w:val="24"/>
                <w:szCs w:val="24"/>
              </w:rPr>
              <w:t xml:space="preserve"> din </w:t>
            </w:r>
            <w:proofErr w:type="spellStart"/>
            <w:r w:rsidRPr="00520C3E">
              <w:rPr>
                <w:sz w:val="24"/>
                <w:szCs w:val="24"/>
              </w:rPr>
              <w:t>orice</w:t>
            </w:r>
            <w:proofErr w:type="spellEnd"/>
            <w:r w:rsidRPr="00520C3E">
              <w:rPr>
                <w:sz w:val="24"/>
                <w:szCs w:val="24"/>
              </w:rPr>
              <w:t xml:space="preserve"> alt material </w:t>
            </w:r>
            <w:proofErr w:type="spellStart"/>
            <w:r w:rsidRPr="00520C3E">
              <w:rPr>
                <w:sz w:val="24"/>
                <w:szCs w:val="24"/>
              </w:rPr>
              <w:t>nesupuse</w:t>
            </w:r>
            <w:proofErr w:type="spellEnd"/>
            <w:r w:rsidRPr="00520C3E">
              <w:rPr>
                <w:sz w:val="24"/>
                <w:szCs w:val="24"/>
              </w:rPr>
              <w:t xml:space="preserve"> </w:t>
            </w:r>
            <w:proofErr w:type="spellStart"/>
            <w:r w:rsidRPr="00520C3E">
              <w:rPr>
                <w:sz w:val="24"/>
                <w:szCs w:val="24"/>
              </w:rPr>
              <w:t>unui</w:t>
            </w:r>
            <w:proofErr w:type="spellEnd"/>
            <w:r w:rsidRPr="00520C3E">
              <w:rPr>
                <w:sz w:val="24"/>
                <w:szCs w:val="24"/>
              </w:rPr>
              <w:t xml:space="preserve"> </w:t>
            </w:r>
            <w:proofErr w:type="spellStart"/>
            <w:r w:rsidRPr="00520C3E">
              <w:rPr>
                <w:sz w:val="24"/>
                <w:szCs w:val="24"/>
              </w:rPr>
              <w:t>tratament</w:t>
            </w:r>
            <w:proofErr w:type="spellEnd"/>
            <w:r w:rsidRPr="00520C3E">
              <w:rPr>
                <w:sz w:val="24"/>
                <w:szCs w:val="24"/>
              </w:rPr>
              <w:t xml:space="preserve"> </w:t>
            </w:r>
            <w:proofErr w:type="spellStart"/>
            <w:r w:rsidRPr="00520C3E">
              <w:rPr>
                <w:sz w:val="24"/>
                <w:szCs w:val="24"/>
              </w:rPr>
              <w:t>termic</w:t>
            </w:r>
            <w:proofErr w:type="spellEnd"/>
            <w:r w:rsidRPr="00520C3E">
              <w:rPr>
                <w:sz w:val="24"/>
                <w:szCs w:val="24"/>
              </w:rPr>
              <w:t xml:space="preserve"> </w:t>
            </w:r>
            <w:proofErr w:type="spellStart"/>
            <w:r w:rsidRPr="00520C3E">
              <w:rPr>
                <w:sz w:val="24"/>
                <w:szCs w:val="24"/>
              </w:rPr>
              <w:t>sau</w:t>
            </w:r>
            <w:proofErr w:type="spellEnd"/>
            <w:r w:rsidRPr="00520C3E">
              <w:rPr>
                <w:sz w:val="24"/>
                <w:szCs w:val="24"/>
              </w:rPr>
              <w:t xml:space="preserve"> </w:t>
            </w:r>
            <w:proofErr w:type="spellStart"/>
            <w:r w:rsidRPr="00520C3E">
              <w:rPr>
                <w:sz w:val="24"/>
                <w:szCs w:val="24"/>
              </w:rPr>
              <w:t>chimic</w:t>
            </w:r>
            <w:proofErr w:type="spellEnd"/>
          </w:p>
        </w:tc>
        <w:tc>
          <w:tcPr>
            <w:tcW w:w="2340" w:type="dxa"/>
          </w:tcPr>
          <w:p w:rsidR="00520C3E" w:rsidRPr="00520C3E" w:rsidRDefault="00520C3E" w:rsidP="00520C3E">
            <w:pPr>
              <w:rPr>
                <w:sz w:val="24"/>
                <w:szCs w:val="24"/>
              </w:rPr>
            </w:pPr>
          </w:p>
          <w:p w:rsidR="00520C3E" w:rsidRPr="00520C3E" w:rsidRDefault="00520C3E" w:rsidP="00520C3E">
            <w:pPr>
              <w:rPr>
                <w:sz w:val="24"/>
                <w:szCs w:val="24"/>
              </w:rPr>
            </w:pPr>
          </w:p>
          <w:p w:rsidR="00520C3E" w:rsidRPr="00520C3E" w:rsidRDefault="00520C3E" w:rsidP="00520C3E">
            <w:pPr>
              <w:rPr>
                <w:sz w:val="24"/>
                <w:szCs w:val="24"/>
              </w:rPr>
            </w:pPr>
          </w:p>
          <w:p w:rsidR="00520C3E" w:rsidRPr="00520C3E" w:rsidRDefault="00520C3E" w:rsidP="00520C3E">
            <w:pPr>
              <w:rPr>
                <w:sz w:val="24"/>
                <w:szCs w:val="24"/>
              </w:rPr>
            </w:pPr>
          </w:p>
          <w:p w:rsidR="00520C3E" w:rsidRPr="00520C3E" w:rsidRDefault="00520C3E" w:rsidP="00520C3E">
            <w:pPr>
              <w:rPr>
                <w:sz w:val="24"/>
                <w:szCs w:val="24"/>
              </w:rPr>
            </w:pPr>
          </w:p>
          <w:p w:rsidR="00520C3E" w:rsidRPr="00520C3E" w:rsidRDefault="00520C3E" w:rsidP="00520C3E">
            <w:pPr>
              <w:rPr>
                <w:sz w:val="24"/>
                <w:szCs w:val="24"/>
              </w:rPr>
            </w:pPr>
            <w:r w:rsidRPr="00520C3E">
              <w:rPr>
                <w:sz w:val="24"/>
                <w:szCs w:val="24"/>
              </w:rPr>
              <w:t xml:space="preserve">              254</w:t>
            </w:r>
          </w:p>
          <w:p w:rsidR="00520C3E" w:rsidRPr="00520C3E" w:rsidRDefault="00520C3E" w:rsidP="00520C3E">
            <w:pPr>
              <w:rPr>
                <w:sz w:val="24"/>
                <w:szCs w:val="24"/>
              </w:rPr>
            </w:pPr>
          </w:p>
          <w:p w:rsidR="00520C3E" w:rsidRPr="00520C3E" w:rsidRDefault="00520C3E" w:rsidP="00520C3E">
            <w:pPr>
              <w:rPr>
                <w:sz w:val="24"/>
                <w:szCs w:val="24"/>
              </w:rPr>
            </w:pPr>
            <w:r w:rsidRPr="00520C3E">
              <w:rPr>
                <w:sz w:val="24"/>
                <w:szCs w:val="24"/>
              </w:rPr>
              <w:t xml:space="preserve">  </w:t>
            </w:r>
          </w:p>
        </w:tc>
        <w:tc>
          <w:tcPr>
            <w:tcW w:w="2448" w:type="dxa"/>
          </w:tcPr>
          <w:p w:rsidR="00520C3E" w:rsidRPr="00520C3E" w:rsidRDefault="00520C3E" w:rsidP="00520C3E">
            <w:pPr>
              <w:rPr>
                <w:sz w:val="24"/>
                <w:szCs w:val="24"/>
              </w:rPr>
            </w:pPr>
          </w:p>
          <w:p w:rsidR="00520C3E" w:rsidRPr="00520C3E" w:rsidRDefault="00520C3E" w:rsidP="00520C3E">
            <w:pPr>
              <w:rPr>
                <w:sz w:val="24"/>
                <w:szCs w:val="24"/>
              </w:rPr>
            </w:pPr>
          </w:p>
          <w:p w:rsidR="00520C3E" w:rsidRPr="00520C3E" w:rsidRDefault="00520C3E" w:rsidP="00520C3E">
            <w:pPr>
              <w:rPr>
                <w:sz w:val="24"/>
                <w:szCs w:val="24"/>
              </w:rPr>
            </w:pPr>
          </w:p>
          <w:p w:rsidR="00520C3E" w:rsidRPr="00520C3E" w:rsidRDefault="00520C3E" w:rsidP="00520C3E">
            <w:pPr>
              <w:rPr>
                <w:sz w:val="24"/>
                <w:szCs w:val="24"/>
              </w:rPr>
            </w:pPr>
          </w:p>
          <w:p w:rsidR="00520C3E" w:rsidRPr="00520C3E" w:rsidRDefault="00520C3E" w:rsidP="00520C3E">
            <w:pPr>
              <w:rPr>
                <w:sz w:val="24"/>
                <w:szCs w:val="24"/>
              </w:rPr>
            </w:pPr>
          </w:p>
          <w:p w:rsidR="00520C3E" w:rsidRPr="00520C3E" w:rsidRDefault="00520C3E" w:rsidP="00520C3E">
            <w:pPr>
              <w:rPr>
                <w:sz w:val="24"/>
                <w:szCs w:val="24"/>
              </w:rPr>
            </w:pPr>
            <w:r w:rsidRPr="00520C3E">
              <w:rPr>
                <w:sz w:val="24"/>
                <w:szCs w:val="24"/>
              </w:rPr>
              <w:t xml:space="preserve">                159</w:t>
            </w:r>
          </w:p>
          <w:p w:rsidR="00520C3E" w:rsidRPr="00520C3E" w:rsidRDefault="00520C3E" w:rsidP="00520C3E">
            <w:pPr>
              <w:rPr>
                <w:sz w:val="24"/>
                <w:szCs w:val="24"/>
              </w:rPr>
            </w:pPr>
          </w:p>
          <w:p w:rsidR="00520C3E" w:rsidRPr="00520C3E" w:rsidRDefault="00520C3E" w:rsidP="00520C3E">
            <w:pPr>
              <w:rPr>
                <w:sz w:val="24"/>
                <w:szCs w:val="24"/>
              </w:rPr>
            </w:pPr>
          </w:p>
        </w:tc>
      </w:tr>
      <w:tr w:rsidR="00520C3E" w:rsidRPr="00520C3E" w:rsidTr="00D25E8E">
        <w:tblPrEx>
          <w:tblCellMar>
            <w:top w:w="0" w:type="dxa"/>
            <w:bottom w:w="0" w:type="dxa"/>
          </w:tblCellMar>
        </w:tblPrEx>
        <w:trPr>
          <w:trHeight w:val="1148"/>
        </w:trPr>
        <w:tc>
          <w:tcPr>
            <w:tcW w:w="4068" w:type="dxa"/>
          </w:tcPr>
          <w:p w:rsidR="00520C3E" w:rsidRPr="00520C3E" w:rsidRDefault="00520C3E" w:rsidP="00520C3E">
            <w:pPr>
              <w:rPr>
                <w:sz w:val="24"/>
                <w:szCs w:val="24"/>
              </w:rPr>
            </w:pPr>
            <w:proofErr w:type="spellStart"/>
            <w:r w:rsidRPr="00520C3E">
              <w:rPr>
                <w:sz w:val="24"/>
                <w:szCs w:val="24"/>
              </w:rPr>
              <w:t>Anexe</w:t>
            </w:r>
            <w:proofErr w:type="spellEnd"/>
            <w:r w:rsidRPr="00520C3E">
              <w:rPr>
                <w:sz w:val="24"/>
                <w:szCs w:val="24"/>
              </w:rPr>
              <w:t xml:space="preserve"> cu cadre din </w:t>
            </w:r>
            <w:proofErr w:type="spellStart"/>
            <w:r w:rsidRPr="00520C3E">
              <w:rPr>
                <w:sz w:val="24"/>
                <w:szCs w:val="24"/>
              </w:rPr>
              <w:t>beton</w:t>
            </w:r>
            <w:proofErr w:type="spellEnd"/>
            <w:r w:rsidRPr="00520C3E">
              <w:rPr>
                <w:sz w:val="24"/>
                <w:szCs w:val="24"/>
              </w:rPr>
              <w:t xml:space="preserve"> </w:t>
            </w:r>
            <w:proofErr w:type="spellStart"/>
            <w:r w:rsidRPr="00520C3E">
              <w:rPr>
                <w:sz w:val="24"/>
                <w:szCs w:val="24"/>
              </w:rPr>
              <w:t>armat</w:t>
            </w:r>
            <w:proofErr w:type="spellEnd"/>
            <w:r w:rsidRPr="00520C3E">
              <w:rPr>
                <w:sz w:val="24"/>
                <w:szCs w:val="24"/>
              </w:rPr>
              <w:t xml:space="preserve"> </w:t>
            </w:r>
            <w:proofErr w:type="spellStart"/>
            <w:r w:rsidRPr="00520C3E">
              <w:rPr>
                <w:sz w:val="24"/>
                <w:szCs w:val="24"/>
              </w:rPr>
              <w:t>sau</w:t>
            </w:r>
            <w:proofErr w:type="spellEnd"/>
            <w:r w:rsidRPr="00520C3E">
              <w:rPr>
                <w:sz w:val="24"/>
                <w:szCs w:val="24"/>
              </w:rPr>
              <w:t xml:space="preserve"> cu </w:t>
            </w:r>
            <w:proofErr w:type="spellStart"/>
            <w:r w:rsidRPr="00520C3E">
              <w:rPr>
                <w:sz w:val="24"/>
                <w:szCs w:val="24"/>
              </w:rPr>
              <w:t>pereţi</w:t>
            </w:r>
            <w:proofErr w:type="spellEnd"/>
            <w:r w:rsidRPr="00520C3E">
              <w:rPr>
                <w:sz w:val="24"/>
                <w:szCs w:val="24"/>
              </w:rPr>
              <w:t xml:space="preserve"> </w:t>
            </w:r>
            <w:proofErr w:type="spellStart"/>
            <w:r w:rsidRPr="00520C3E">
              <w:rPr>
                <w:sz w:val="24"/>
                <w:szCs w:val="24"/>
              </w:rPr>
              <w:t>exteriori</w:t>
            </w:r>
            <w:proofErr w:type="spellEnd"/>
            <w:r w:rsidRPr="00520C3E">
              <w:rPr>
                <w:sz w:val="24"/>
                <w:szCs w:val="24"/>
              </w:rPr>
              <w:t xml:space="preserve"> din </w:t>
            </w:r>
            <w:proofErr w:type="spellStart"/>
            <w:r w:rsidRPr="00520C3E">
              <w:rPr>
                <w:sz w:val="24"/>
                <w:szCs w:val="24"/>
              </w:rPr>
              <w:t>cărămidă</w:t>
            </w:r>
            <w:proofErr w:type="spellEnd"/>
            <w:r w:rsidRPr="00520C3E">
              <w:rPr>
                <w:sz w:val="24"/>
                <w:szCs w:val="24"/>
              </w:rPr>
              <w:t xml:space="preserve"> </w:t>
            </w:r>
            <w:proofErr w:type="spellStart"/>
            <w:r w:rsidRPr="00520C3E">
              <w:rPr>
                <w:sz w:val="24"/>
                <w:szCs w:val="24"/>
              </w:rPr>
              <w:t>arsă</w:t>
            </w:r>
            <w:proofErr w:type="spellEnd"/>
            <w:r w:rsidRPr="00520C3E">
              <w:rPr>
                <w:sz w:val="24"/>
                <w:szCs w:val="24"/>
              </w:rPr>
              <w:t xml:space="preserve"> </w:t>
            </w:r>
            <w:proofErr w:type="spellStart"/>
            <w:r w:rsidRPr="00520C3E">
              <w:rPr>
                <w:sz w:val="24"/>
                <w:szCs w:val="24"/>
              </w:rPr>
              <w:t>sau</w:t>
            </w:r>
            <w:proofErr w:type="spellEnd"/>
            <w:r w:rsidRPr="00520C3E">
              <w:rPr>
                <w:sz w:val="24"/>
                <w:szCs w:val="24"/>
              </w:rPr>
              <w:t xml:space="preserve"> din </w:t>
            </w:r>
            <w:proofErr w:type="spellStart"/>
            <w:r w:rsidRPr="00520C3E">
              <w:rPr>
                <w:sz w:val="24"/>
                <w:szCs w:val="24"/>
              </w:rPr>
              <w:t>orice</w:t>
            </w:r>
            <w:proofErr w:type="spellEnd"/>
            <w:r w:rsidRPr="00520C3E">
              <w:rPr>
                <w:sz w:val="24"/>
                <w:szCs w:val="24"/>
              </w:rPr>
              <w:t xml:space="preserve"> </w:t>
            </w:r>
            <w:proofErr w:type="spellStart"/>
            <w:r w:rsidRPr="00520C3E">
              <w:rPr>
                <w:sz w:val="24"/>
                <w:szCs w:val="24"/>
              </w:rPr>
              <w:t>alte</w:t>
            </w:r>
            <w:proofErr w:type="spellEnd"/>
            <w:r w:rsidRPr="00520C3E">
              <w:rPr>
                <w:sz w:val="24"/>
                <w:szCs w:val="24"/>
              </w:rPr>
              <w:t xml:space="preserve"> </w:t>
            </w:r>
            <w:proofErr w:type="spellStart"/>
            <w:r w:rsidRPr="00520C3E">
              <w:rPr>
                <w:sz w:val="24"/>
                <w:szCs w:val="24"/>
              </w:rPr>
              <w:t>materiale</w:t>
            </w:r>
            <w:proofErr w:type="spellEnd"/>
            <w:r w:rsidRPr="00520C3E">
              <w:rPr>
                <w:sz w:val="24"/>
                <w:szCs w:val="24"/>
              </w:rPr>
              <w:t xml:space="preserve"> </w:t>
            </w:r>
            <w:proofErr w:type="spellStart"/>
            <w:r w:rsidRPr="00520C3E">
              <w:rPr>
                <w:sz w:val="24"/>
                <w:szCs w:val="24"/>
              </w:rPr>
              <w:t>rezultate</w:t>
            </w:r>
            <w:proofErr w:type="spellEnd"/>
            <w:r w:rsidRPr="00520C3E">
              <w:rPr>
                <w:sz w:val="24"/>
                <w:szCs w:val="24"/>
              </w:rPr>
              <w:t xml:space="preserve"> </w:t>
            </w:r>
            <w:proofErr w:type="spellStart"/>
            <w:r w:rsidRPr="00520C3E">
              <w:rPr>
                <w:sz w:val="24"/>
                <w:szCs w:val="24"/>
              </w:rPr>
              <w:t>în</w:t>
            </w:r>
            <w:proofErr w:type="spellEnd"/>
            <w:r w:rsidRPr="00520C3E">
              <w:rPr>
                <w:sz w:val="24"/>
                <w:szCs w:val="24"/>
              </w:rPr>
              <w:t xml:space="preserve"> </w:t>
            </w:r>
            <w:proofErr w:type="spellStart"/>
            <w:r w:rsidRPr="00520C3E">
              <w:rPr>
                <w:sz w:val="24"/>
                <w:szCs w:val="24"/>
              </w:rPr>
              <w:t>urma</w:t>
            </w:r>
            <w:proofErr w:type="spellEnd"/>
            <w:r w:rsidRPr="00520C3E">
              <w:rPr>
                <w:sz w:val="24"/>
                <w:szCs w:val="24"/>
              </w:rPr>
              <w:t xml:space="preserve">  </w:t>
            </w:r>
            <w:proofErr w:type="spellStart"/>
            <w:r w:rsidRPr="00520C3E">
              <w:rPr>
                <w:sz w:val="24"/>
                <w:szCs w:val="24"/>
              </w:rPr>
              <w:t>unui</w:t>
            </w:r>
            <w:proofErr w:type="spellEnd"/>
            <w:r w:rsidRPr="00520C3E">
              <w:rPr>
                <w:sz w:val="24"/>
                <w:szCs w:val="24"/>
              </w:rPr>
              <w:t xml:space="preserve"> </w:t>
            </w:r>
            <w:proofErr w:type="spellStart"/>
            <w:r w:rsidRPr="00520C3E">
              <w:rPr>
                <w:sz w:val="24"/>
                <w:szCs w:val="24"/>
              </w:rPr>
              <w:t>tratament</w:t>
            </w:r>
            <w:proofErr w:type="spellEnd"/>
            <w:r w:rsidRPr="00520C3E">
              <w:rPr>
                <w:sz w:val="24"/>
                <w:szCs w:val="24"/>
              </w:rPr>
              <w:t xml:space="preserve"> </w:t>
            </w:r>
            <w:proofErr w:type="spellStart"/>
            <w:r w:rsidRPr="00520C3E">
              <w:rPr>
                <w:sz w:val="24"/>
                <w:szCs w:val="24"/>
              </w:rPr>
              <w:t>termic</w:t>
            </w:r>
            <w:proofErr w:type="spellEnd"/>
            <w:r w:rsidRPr="00520C3E">
              <w:rPr>
                <w:sz w:val="24"/>
                <w:szCs w:val="24"/>
              </w:rPr>
              <w:t xml:space="preserve"> </w:t>
            </w:r>
            <w:proofErr w:type="spellStart"/>
            <w:r w:rsidRPr="00520C3E">
              <w:rPr>
                <w:sz w:val="24"/>
                <w:szCs w:val="24"/>
              </w:rPr>
              <w:t>sau</w:t>
            </w:r>
            <w:proofErr w:type="spellEnd"/>
            <w:r w:rsidRPr="00520C3E">
              <w:rPr>
                <w:sz w:val="24"/>
                <w:szCs w:val="24"/>
              </w:rPr>
              <w:t xml:space="preserve"> </w:t>
            </w:r>
            <w:proofErr w:type="spellStart"/>
            <w:r w:rsidRPr="00520C3E">
              <w:rPr>
                <w:sz w:val="24"/>
                <w:szCs w:val="24"/>
              </w:rPr>
              <w:t>chimic</w:t>
            </w:r>
            <w:proofErr w:type="spellEnd"/>
          </w:p>
          <w:p w:rsidR="00520C3E" w:rsidRPr="00520C3E" w:rsidRDefault="00520C3E" w:rsidP="00520C3E">
            <w:pPr>
              <w:rPr>
                <w:sz w:val="24"/>
                <w:szCs w:val="24"/>
              </w:rPr>
            </w:pPr>
            <w:r w:rsidRPr="00520C3E">
              <w:rPr>
                <w:sz w:val="24"/>
                <w:szCs w:val="24"/>
              </w:rPr>
              <w:t xml:space="preserve">  </w:t>
            </w:r>
          </w:p>
        </w:tc>
        <w:tc>
          <w:tcPr>
            <w:tcW w:w="2340" w:type="dxa"/>
          </w:tcPr>
          <w:p w:rsidR="00520C3E" w:rsidRPr="00520C3E" w:rsidRDefault="00520C3E" w:rsidP="00520C3E">
            <w:pPr>
              <w:rPr>
                <w:sz w:val="24"/>
                <w:szCs w:val="24"/>
              </w:rPr>
            </w:pPr>
          </w:p>
          <w:p w:rsidR="00520C3E" w:rsidRPr="00520C3E" w:rsidRDefault="00520C3E" w:rsidP="00520C3E">
            <w:pPr>
              <w:rPr>
                <w:sz w:val="24"/>
                <w:szCs w:val="24"/>
              </w:rPr>
            </w:pPr>
          </w:p>
          <w:p w:rsidR="00520C3E" w:rsidRPr="00520C3E" w:rsidRDefault="00520C3E" w:rsidP="00520C3E">
            <w:pPr>
              <w:rPr>
                <w:sz w:val="24"/>
                <w:szCs w:val="24"/>
              </w:rPr>
            </w:pPr>
          </w:p>
          <w:p w:rsidR="00520C3E" w:rsidRPr="00520C3E" w:rsidRDefault="00520C3E" w:rsidP="00520C3E">
            <w:pPr>
              <w:rPr>
                <w:sz w:val="24"/>
                <w:szCs w:val="24"/>
              </w:rPr>
            </w:pPr>
          </w:p>
          <w:p w:rsidR="00520C3E" w:rsidRPr="00520C3E" w:rsidRDefault="00520C3E" w:rsidP="00520C3E">
            <w:pPr>
              <w:rPr>
                <w:sz w:val="24"/>
                <w:szCs w:val="24"/>
              </w:rPr>
            </w:pPr>
            <w:r w:rsidRPr="00520C3E">
              <w:rPr>
                <w:sz w:val="24"/>
                <w:szCs w:val="24"/>
              </w:rPr>
              <w:t xml:space="preserve">             159</w:t>
            </w:r>
          </w:p>
          <w:p w:rsidR="00520C3E" w:rsidRPr="00520C3E" w:rsidRDefault="00520C3E" w:rsidP="00520C3E">
            <w:pPr>
              <w:rPr>
                <w:sz w:val="24"/>
                <w:szCs w:val="24"/>
              </w:rPr>
            </w:pPr>
          </w:p>
        </w:tc>
        <w:tc>
          <w:tcPr>
            <w:tcW w:w="2448" w:type="dxa"/>
          </w:tcPr>
          <w:p w:rsidR="00520C3E" w:rsidRPr="00520C3E" w:rsidRDefault="00520C3E" w:rsidP="00520C3E">
            <w:pPr>
              <w:rPr>
                <w:sz w:val="24"/>
                <w:szCs w:val="24"/>
              </w:rPr>
            </w:pPr>
          </w:p>
          <w:p w:rsidR="00520C3E" w:rsidRPr="00520C3E" w:rsidRDefault="00520C3E" w:rsidP="00520C3E">
            <w:pPr>
              <w:rPr>
                <w:sz w:val="24"/>
                <w:szCs w:val="24"/>
              </w:rPr>
            </w:pPr>
          </w:p>
          <w:p w:rsidR="00520C3E" w:rsidRPr="00520C3E" w:rsidRDefault="00520C3E" w:rsidP="00520C3E">
            <w:pPr>
              <w:rPr>
                <w:sz w:val="24"/>
                <w:szCs w:val="24"/>
              </w:rPr>
            </w:pPr>
          </w:p>
          <w:p w:rsidR="00520C3E" w:rsidRPr="00520C3E" w:rsidRDefault="00520C3E" w:rsidP="00520C3E">
            <w:pPr>
              <w:rPr>
                <w:sz w:val="24"/>
                <w:szCs w:val="24"/>
              </w:rPr>
            </w:pPr>
          </w:p>
          <w:p w:rsidR="00520C3E" w:rsidRPr="00520C3E" w:rsidRDefault="00520C3E" w:rsidP="00520C3E">
            <w:pPr>
              <w:rPr>
                <w:sz w:val="24"/>
                <w:szCs w:val="24"/>
              </w:rPr>
            </w:pPr>
            <w:r w:rsidRPr="00520C3E">
              <w:rPr>
                <w:sz w:val="24"/>
                <w:szCs w:val="24"/>
              </w:rPr>
              <w:t xml:space="preserve">               143</w:t>
            </w:r>
          </w:p>
          <w:p w:rsidR="00520C3E" w:rsidRPr="00520C3E" w:rsidRDefault="00520C3E" w:rsidP="00520C3E">
            <w:pPr>
              <w:rPr>
                <w:sz w:val="24"/>
                <w:szCs w:val="24"/>
              </w:rPr>
            </w:pPr>
          </w:p>
        </w:tc>
      </w:tr>
      <w:tr w:rsidR="00520C3E" w:rsidRPr="00520C3E" w:rsidTr="00D25E8E">
        <w:tblPrEx>
          <w:tblCellMar>
            <w:top w:w="0" w:type="dxa"/>
            <w:bottom w:w="0" w:type="dxa"/>
          </w:tblCellMar>
        </w:tblPrEx>
        <w:trPr>
          <w:trHeight w:val="1460"/>
        </w:trPr>
        <w:tc>
          <w:tcPr>
            <w:tcW w:w="4068" w:type="dxa"/>
          </w:tcPr>
          <w:p w:rsidR="00520C3E" w:rsidRPr="00520C3E" w:rsidRDefault="00520C3E" w:rsidP="00520C3E">
            <w:pPr>
              <w:rPr>
                <w:sz w:val="24"/>
                <w:szCs w:val="24"/>
              </w:rPr>
            </w:pPr>
            <w:proofErr w:type="spellStart"/>
            <w:r w:rsidRPr="00520C3E">
              <w:rPr>
                <w:sz w:val="24"/>
                <w:szCs w:val="24"/>
              </w:rPr>
              <w:lastRenderedPageBreak/>
              <w:t>Anexe</w:t>
            </w:r>
            <w:proofErr w:type="spellEnd"/>
            <w:r w:rsidRPr="00520C3E">
              <w:rPr>
                <w:sz w:val="24"/>
                <w:szCs w:val="24"/>
              </w:rPr>
              <w:t xml:space="preserve"> cu </w:t>
            </w:r>
            <w:proofErr w:type="spellStart"/>
            <w:r w:rsidRPr="00520C3E">
              <w:rPr>
                <w:sz w:val="24"/>
                <w:szCs w:val="24"/>
              </w:rPr>
              <w:t>pereţii</w:t>
            </w:r>
            <w:proofErr w:type="spellEnd"/>
            <w:r w:rsidRPr="00520C3E">
              <w:rPr>
                <w:sz w:val="24"/>
                <w:szCs w:val="24"/>
              </w:rPr>
              <w:t xml:space="preserve"> </w:t>
            </w:r>
            <w:proofErr w:type="spellStart"/>
            <w:r w:rsidRPr="00520C3E">
              <w:rPr>
                <w:sz w:val="24"/>
                <w:szCs w:val="24"/>
              </w:rPr>
              <w:t>exteriori</w:t>
            </w:r>
            <w:proofErr w:type="spellEnd"/>
            <w:r w:rsidRPr="00520C3E">
              <w:rPr>
                <w:sz w:val="24"/>
                <w:szCs w:val="24"/>
              </w:rPr>
              <w:t xml:space="preserve"> din </w:t>
            </w:r>
            <w:proofErr w:type="spellStart"/>
            <w:r w:rsidRPr="00520C3E">
              <w:rPr>
                <w:sz w:val="24"/>
                <w:szCs w:val="24"/>
              </w:rPr>
              <w:t>lemn,din</w:t>
            </w:r>
            <w:proofErr w:type="spellEnd"/>
            <w:r w:rsidRPr="00520C3E">
              <w:rPr>
                <w:sz w:val="24"/>
                <w:szCs w:val="24"/>
              </w:rPr>
              <w:t xml:space="preserve"> </w:t>
            </w:r>
            <w:proofErr w:type="spellStart"/>
            <w:r w:rsidRPr="00520C3E">
              <w:rPr>
                <w:sz w:val="24"/>
                <w:szCs w:val="24"/>
              </w:rPr>
              <w:t>piatră</w:t>
            </w:r>
            <w:proofErr w:type="spellEnd"/>
            <w:r w:rsidRPr="00520C3E">
              <w:rPr>
                <w:sz w:val="24"/>
                <w:szCs w:val="24"/>
              </w:rPr>
              <w:t xml:space="preserve"> </w:t>
            </w:r>
            <w:proofErr w:type="spellStart"/>
            <w:r w:rsidRPr="00520C3E">
              <w:rPr>
                <w:sz w:val="24"/>
                <w:szCs w:val="24"/>
              </w:rPr>
              <w:t>naturală,din</w:t>
            </w:r>
            <w:proofErr w:type="spellEnd"/>
            <w:r w:rsidRPr="00520C3E">
              <w:rPr>
                <w:sz w:val="24"/>
                <w:szCs w:val="24"/>
              </w:rPr>
              <w:t xml:space="preserve"> </w:t>
            </w:r>
            <w:proofErr w:type="spellStart"/>
            <w:r w:rsidRPr="00520C3E">
              <w:rPr>
                <w:sz w:val="24"/>
                <w:szCs w:val="24"/>
              </w:rPr>
              <w:t>cărămidă</w:t>
            </w:r>
            <w:proofErr w:type="spellEnd"/>
            <w:r w:rsidRPr="00520C3E">
              <w:rPr>
                <w:sz w:val="24"/>
                <w:szCs w:val="24"/>
              </w:rPr>
              <w:t xml:space="preserve"> </w:t>
            </w:r>
            <w:proofErr w:type="spellStart"/>
            <w:r w:rsidRPr="00520C3E">
              <w:rPr>
                <w:sz w:val="24"/>
                <w:szCs w:val="24"/>
              </w:rPr>
              <w:t>nearsă,din</w:t>
            </w:r>
            <w:proofErr w:type="spellEnd"/>
            <w:r w:rsidRPr="00520C3E">
              <w:rPr>
                <w:sz w:val="24"/>
                <w:szCs w:val="24"/>
              </w:rPr>
              <w:t xml:space="preserve"> </w:t>
            </w:r>
            <w:proofErr w:type="spellStart"/>
            <w:r w:rsidRPr="00520C3E">
              <w:rPr>
                <w:sz w:val="24"/>
                <w:szCs w:val="24"/>
              </w:rPr>
              <w:t>vălătuci</w:t>
            </w:r>
            <w:proofErr w:type="spellEnd"/>
            <w:r w:rsidRPr="00520C3E">
              <w:rPr>
                <w:sz w:val="24"/>
                <w:szCs w:val="24"/>
              </w:rPr>
              <w:t xml:space="preserve"> </w:t>
            </w:r>
            <w:proofErr w:type="spellStart"/>
            <w:r w:rsidRPr="00520C3E">
              <w:rPr>
                <w:sz w:val="24"/>
                <w:szCs w:val="24"/>
              </w:rPr>
              <w:t>sau</w:t>
            </w:r>
            <w:proofErr w:type="spellEnd"/>
            <w:r w:rsidRPr="00520C3E">
              <w:rPr>
                <w:sz w:val="24"/>
                <w:szCs w:val="24"/>
              </w:rPr>
              <w:t xml:space="preserve"> din  </w:t>
            </w:r>
            <w:proofErr w:type="spellStart"/>
            <w:r w:rsidRPr="00520C3E">
              <w:rPr>
                <w:sz w:val="24"/>
                <w:szCs w:val="24"/>
              </w:rPr>
              <w:t>orice</w:t>
            </w:r>
            <w:proofErr w:type="spellEnd"/>
            <w:r w:rsidRPr="00520C3E">
              <w:rPr>
                <w:sz w:val="24"/>
                <w:szCs w:val="24"/>
              </w:rPr>
              <w:t xml:space="preserve"> alt material </w:t>
            </w:r>
            <w:proofErr w:type="spellStart"/>
            <w:r w:rsidRPr="00520C3E">
              <w:rPr>
                <w:sz w:val="24"/>
                <w:szCs w:val="24"/>
              </w:rPr>
              <w:t>nesupuse</w:t>
            </w:r>
            <w:proofErr w:type="spellEnd"/>
            <w:r w:rsidRPr="00520C3E">
              <w:rPr>
                <w:sz w:val="24"/>
                <w:szCs w:val="24"/>
              </w:rPr>
              <w:t xml:space="preserve"> </w:t>
            </w:r>
            <w:proofErr w:type="spellStart"/>
            <w:r w:rsidRPr="00520C3E">
              <w:rPr>
                <w:sz w:val="24"/>
                <w:szCs w:val="24"/>
              </w:rPr>
              <w:t>unui</w:t>
            </w:r>
            <w:proofErr w:type="spellEnd"/>
            <w:r w:rsidRPr="00520C3E">
              <w:rPr>
                <w:sz w:val="24"/>
                <w:szCs w:val="24"/>
              </w:rPr>
              <w:t xml:space="preserve"> </w:t>
            </w:r>
            <w:proofErr w:type="spellStart"/>
            <w:r w:rsidRPr="00520C3E">
              <w:rPr>
                <w:sz w:val="24"/>
                <w:szCs w:val="24"/>
              </w:rPr>
              <w:t>tratament</w:t>
            </w:r>
            <w:proofErr w:type="spellEnd"/>
            <w:r w:rsidRPr="00520C3E">
              <w:rPr>
                <w:sz w:val="24"/>
                <w:szCs w:val="24"/>
              </w:rPr>
              <w:t xml:space="preserve"> </w:t>
            </w:r>
            <w:proofErr w:type="spellStart"/>
            <w:r w:rsidRPr="00520C3E">
              <w:rPr>
                <w:sz w:val="24"/>
                <w:szCs w:val="24"/>
              </w:rPr>
              <w:t>temic</w:t>
            </w:r>
            <w:proofErr w:type="spellEnd"/>
            <w:r w:rsidRPr="00520C3E">
              <w:rPr>
                <w:sz w:val="24"/>
                <w:szCs w:val="24"/>
              </w:rPr>
              <w:t xml:space="preserve"> </w:t>
            </w:r>
            <w:proofErr w:type="spellStart"/>
            <w:r w:rsidRPr="00520C3E">
              <w:rPr>
                <w:sz w:val="24"/>
                <w:szCs w:val="24"/>
              </w:rPr>
              <w:t>sau</w:t>
            </w:r>
            <w:proofErr w:type="spellEnd"/>
            <w:r w:rsidRPr="00520C3E">
              <w:rPr>
                <w:sz w:val="24"/>
                <w:szCs w:val="24"/>
              </w:rPr>
              <w:t xml:space="preserve"> </w:t>
            </w:r>
            <w:proofErr w:type="spellStart"/>
            <w:r w:rsidRPr="00520C3E">
              <w:rPr>
                <w:sz w:val="24"/>
                <w:szCs w:val="24"/>
              </w:rPr>
              <w:t>chimic</w:t>
            </w:r>
            <w:proofErr w:type="spellEnd"/>
          </w:p>
        </w:tc>
        <w:tc>
          <w:tcPr>
            <w:tcW w:w="2340" w:type="dxa"/>
          </w:tcPr>
          <w:p w:rsidR="00520C3E" w:rsidRPr="00520C3E" w:rsidRDefault="00520C3E" w:rsidP="00520C3E">
            <w:pPr>
              <w:rPr>
                <w:sz w:val="24"/>
                <w:szCs w:val="24"/>
              </w:rPr>
            </w:pPr>
          </w:p>
          <w:p w:rsidR="00520C3E" w:rsidRPr="00520C3E" w:rsidRDefault="00520C3E" w:rsidP="00520C3E">
            <w:pPr>
              <w:rPr>
                <w:sz w:val="24"/>
                <w:szCs w:val="24"/>
              </w:rPr>
            </w:pPr>
          </w:p>
          <w:p w:rsidR="00520C3E" w:rsidRPr="00520C3E" w:rsidRDefault="00520C3E" w:rsidP="00520C3E">
            <w:pPr>
              <w:rPr>
                <w:sz w:val="24"/>
                <w:szCs w:val="24"/>
              </w:rPr>
            </w:pPr>
          </w:p>
          <w:p w:rsidR="00520C3E" w:rsidRPr="00520C3E" w:rsidRDefault="00520C3E" w:rsidP="00520C3E">
            <w:pPr>
              <w:rPr>
                <w:sz w:val="24"/>
                <w:szCs w:val="24"/>
              </w:rPr>
            </w:pPr>
            <w:r w:rsidRPr="00520C3E">
              <w:rPr>
                <w:sz w:val="24"/>
                <w:szCs w:val="24"/>
              </w:rPr>
              <w:t xml:space="preserve">              95</w:t>
            </w:r>
          </w:p>
          <w:p w:rsidR="00520C3E" w:rsidRPr="00520C3E" w:rsidRDefault="00520C3E" w:rsidP="00520C3E">
            <w:pPr>
              <w:rPr>
                <w:sz w:val="24"/>
                <w:szCs w:val="24"/>
              </w:rPr>
            </w:pPr>
          </w:p>
          <w:p w:rsidR="00520C3E" w:rsidRPr="00520C3E" w:rsidRDefault="00520C3E" w:rsidP="00520C3E">
            <w:pPr>
              <w:rPr>
                <w:sz w:val="24"/>
                <w:szCs w:val="24"/>
              </w:rPr>
            </w:pPr>
          </w:p>
          <w:p w:rsidR="00520C3E" w:rsidRPr="00520C3E" w:rsidRDefault="00520C3E" w:rsidP="00520C3E">
            <w:pPr>
              <w:rPr>
                <w:sz w:val="24"/>
                <w:szCs w:val="24"/>
              </w:rPr>
            </w:pPr>
          </w:p>
          <w:p w:rsidR="00520C3E" w:rsidRPr="00520C3E" w:rsidRDefault="00520C3E" w:rsidP="00520C3E">
            <w:pPr>
              <w:rPr>
                <w:sz w:val="24"/>
                <w:szCs w:val="24"/>
              </w:rPr>
            </w:pPr>
          </w:p>
        </w:tc>
        <w:tc>
          <w:tcPr>
            <w:tcW w:w="2448" w:type="dxa"/>
          </w:tcPr>
          <w:p w:rsidR="00520C3E" w:rsidRPr="00520C3E" w:rsidRDefault="00520C3E" w:rsidP="00520C3E">
            <w:pPr>
              <w:rPr>
                <w:sz w:val="24"/>
                <w:szCs w:val="24"/>
              </w:rPr>
            </w:pPr>
          </w:p>
          <w:p w:rsidR="00520C3E" w:rsidRPr="00520C3E" w:rsidRDefault="00520C3E" w:rsidP="00520C3E">
            <w:pPr>
              <w:rPr>
                <w:sz w:val="24"/>
                <w:szCs w:val="24"/>
              </w:rPr>
            </w:pPr>
          </w:p>
          <w:p w:rsidR="00520C3E" w:rsidRPr="00520C3E" w:rsidRDefault="00520C3E" w:rsidP="00520C3E">
            <w:pPr>
              <w:rPr>
                <w:sz w:val="24"/>
                <w:szCs w:val="24"/>
              </w:rPr>
            </w:pPr>
          </w:p>
          <w:p w:rsidR="00520C3E" w:rsidRPr="00520C3E" w:rsidRDefault="00520C3E" w:rsidP="00520C3E">
            <w:pPr>
              <w:rPr>
                <w:sz w:val="24"/>
                <w:szCs w:val="24"/>
              </w:rPr>
            </w:pPr>
            <w:r w:rsidRPr="00520C3E">
              <w:rPr>
                <w:sz w:val="24"/>
                <w:szCs w:val="24"/>
              </w:rPr>
              <w:t xml:space="preserve">               63</w:t>
            </w:r>
          </w:p>
          <w:p w:rsidR="00520C3E" w:rsidRPr="00520C3E" w:rsidRDefault="00520C3E" w:rsidP="00520C3E">
            <w:pPr>
              <w:rPr>
                <w:sz w:val="24"/>
                <w:szCs w:val="24"/>
              </w:rPr>
            </w:pPr>
          </w:p>
          <w:p w:rsidR="00520C3E" w:rsidRPr="00520C3E" w:rsidRDefault="00520C3E" w:rsidP="00520C3E">
            <w:pPr>
              <w:rPr>
                <w:sz w:val="24"/>
                <w:szCs w:val="24"/>
              </w:rPr>
            </w:pPr>
          </w:p>
          <w:p w:rsidR="00520C3E" w:rsidRPr="00520C3E" w:rsidRDefault="00520C3E" w:rsidP="00520C3E">
            <w:pPr>
              <w:rPr>
                <w:sz w:val="24"/>
                <w:szCs w:val="24"/>
              </w:rPr>
            </w:pPr>
          </w:p>
        </w:tc>
      </w:tr>
      <w:tr w:rsidR="00520C3E" w:rsidRPr="00520C3E" w:rsidTr="00D25E8E">
        <w:tblPrEx>
          <w:tblCellMar>
            <w:top w:w="0" w:type="dxa"/>
            <w:bottom w:w="0" w:type="dxa"/>
          </w:tblCellMar>
        </w:tblPrEx>
        <w:trPr>
          <w:trHeight w:val="676"/>
        </w:trPr>
        <w:tc>
          <w:tcPr>
            <w:tcW w:w="4068" w:type="dxa"/>
          </w:tcPr>
          <w:p w:rsidR="00520C3E" w:rsidRPr="00520C3E" w:rsidRDefault="00520C3E" w:rsidP="00520C3E">
            <w:pPr>
              <w:rPr>
                <w:sz w:val="24"/>
                <w:szCs w:val="24"/>
              </w:rPr>
            </w:pPr>
            <w:r w:rsidRPr="00520C3E">
              <w:rPr>
                <w:sz w:val="24"/>
                <w:szCs w:val="24"/>
              </w:rPr>
              <w:t xml:space="preserve">In </w:t>
            </w:r>
            <w:proofErr w:type="spellStart"/>
            <w:r w:rsidRPr="00520C3E">
              <w:rPr>
                <w:sz w:val="24"/>
                <w:szCs w:val="24"/>
              </w:rPr>
              <w:t>cazul</w:t>
            </w:r>
            <w:proofErr w:type="spellEnd"/>
            <w:r w:rsidRPr="00520C3E">
              <w:rPr>
                <w:sz w:val="24"/>
                <w:szCs w:val="24"/>
              </w:rPr>
              <w:t xml:space="preserve"> </w:t>
            </w:r>
            <w:proofErr w:type="spellStart"/>
            <w:r w:rsidRPr="00520C3E">
              <w:rPr>
                <w:sz w:val="24"/>
                <w:szCs w:val="24"/>
              </w:rPr>
              <w:t>contribuabilului</w:t>
            </w:r>
            <w:proofErr w:type="spellEnd"/>
            <w:r w:rsidRPr="00520C3E">
              <w:rPr>
                <w:sz w:val="24"/>
                <w:szCs w:val="24"/>
              </w:rPr>
              <w:t xml:space="preserve"> care </w:t>
            </w:r>
            <w:proofErr w:type="spellStart"/>
            <w:r w:rsidRPr="00520C3E">
              <w:rPr>
                <w:sz w:val="24"/>
                <w:szCs w:val="24"/>
              </w:rPr>
              <w:t>detine</w:t>
            </w:r>
            <w:proofErr w:type="spellEnd"/>
            <w:r w:rsidRPr="00520C3E">
              <w:rPr>
                <w:sz w:val="24"/>
                <w:szCs w:val="24"/>
              </w:rPr>
              <w:t xml:space="preserve"> la </w:t>
            </w:r>
            <w:proofErr w:type="spellStart"/>
            <w:r w:rsidRPr="00520C3E">
              <w:rPr>
                <w:sz w:val="24"/>
                <w:szCs w:val="24"/>
              </w:rPr>
              <w:t>aceeasi</w:t>
            </w:r>
            <w:proofErr w:type="spellEnd"/>
            <w:r w:rsidRPr="00520C3E">
              <w:rPr>
                <w:sz w:val="24"/>
                <w:szCs w:val="24"/>
              </w:rPr>
              <w:t xml:space="preserve"> </w:t>
            </w:r>
            <w:proofErr w:type="spellStart"/>
            <w:r w:rsidRPr="00520C3E">
              <w:rPr>
                <w:sz w:val="24"/>
                <w:szCs w:val="24"/>
              </w:rPr>
              <w:t>adresa</w:t>
            </w:r>
            <w:proofErr w:type="spellEnd"/>
            <w:r w:rsidRPr="00520C3E">
              <w:rPr>
                <w:sz w:val="24"/>
                <w:szCs w:val="24"/>
              </w:rPr>
              <w:t xml:space="preserve"> </w:t>
            </w:r>
            <w:proofErr w:type="spellStart"/>
            <w:r w:rsidRPr="00520C3E">
              <w:rPr>
                <w:sz w:val="24"/>
                <w:szCs w:val="24"/>
              </w:rPr>
              <w:t>incaperi</w:t>
            </w:r>
            <w:proofErr w:type="spellEnd"/>
            <w:r w:rsidRPr="00520C3E">
              <w:rPr>
                <w:sz w:val="24"/>
                <w:szCs w:val="24"/>
              </w:rPr>
              <w:t xml:space="preserve"> </w:t>
            </w:r>
            <w:proofErr w:type="spellStart"/>
            <w:r w:rsidRPr="00520C3E">
              <w:rPr>
                <w:sz w:val="24"/>
                <w:szCs w:val="24"/>
              </w:rPr>
              <w:t>amplasate</w:t>
            </w:r>
            <w:proofErr w:type="spellEnd"/>
            <w:r w:rsidRPr="00520C3E">
              <w:rPr>
                <w:sz w:val="24"/>
                <w:szCs w:val="24"/>
              </w:rPr>
              <w:t xml:space="preserve"> la </w:t>
            </w:r>
            <w:proofErr w:type="spellStart"/>
            <w:r w:rsidRPr="00520C3E">
              <w:rPr>
                <w:sz w:val="24"/>
                <w:szCs w:val="24"/>
              </w:rPr>
              <w:t>subsol</w:t>
            </w:r>
            <w:proofErr w:type="spellEnd"/>
            <w:r w:rsidRPr="00520C3E">
              <w:rPr>
                <w:sz w:val="24"/>
                <w:szCs w:val="24"/>
              </w:rPr>
              <w:t xml:space="preserve">, la </w:t>
            </w:r>
            <w:proofErr w:type="spellStart"/>
            <w:r w:rsidRPr="00520C3E">
              <w:rPr>
                <w:sz w:val="24"/>
                <w:szCs w:val="24"/>
              </w:rPr>
              <w:t>demisol</w:t>
            </w:r>
            <w:proofErr w:type="spellEnd"/>
            <w:r w:rsidRPr="00520C3E">
              <w:rPr>
                <w:sz w:val="24"/>
                <w:szCs w:val="24"/>
              </w:rPr>
              <w:t xml:space="preserve"> </w:t>
            </w:r>
            <w:proofErr w:type="spellStart"/>
            <w:r w:rsidRPr="00520C3E">
              <w:rPr>
                <w:sz w:val="24"/>
                <w:szCs w:val="24"/>
              </w:rPr>
              <w:t>si</w:t>
            </w:r>
            <w:proofErr w:type="spellEnd"/>
            <w:r w:rsidRPr="00520C3E">
              <w:rPr>
                <w:sz w:val="24"/>
                <w:szCs w:val="24"/>
              </w:rPr>
              <w:t>/</w:t>
            </w:r>
            <w:proofErr w:type="spellStart"/>
            <w:r w:rsidRPr="00520C3E">
              <w:rPr>
                <w:sz w:val="24"/>
                <w:szCs w:val="24"/>
              </w:rPr>
              <w:t>sau</w:t>
            </w:r>
            <w:proofErr w:type="spellEnd"/>
            <w:r w:rsidRPr="00520C3E">
              <w:rPr>
                <w:sz w:val="24"/>
                <w:szCs w:val="24"/>
              </w:rPr>
              <w:t xml:space="preserve"> la </w:t>
            </w:r>
            <w:proofErr w:type="spellStart"/>
            <w:r w:rsidRPr="00520C3E">
              <w:rPr>
                <w:sz w:val="24"/>
                <w:szCs w:val="24"/>
              </w:rPr>
              <w:t>mansarda</w:t>
            </w:r>
            <w:proofErr w:type="spellEnd"/>
            <w:r w:rsidRPr="00520C3E">
              <w:rPr>
                <w:sz w:val="24"/>
                <w:szCs w:val="24"/>
              </w:rPr>
              <w:t xml:space="preserve">, </w:t>
            </w:r>
            <w:proofErr w:type="spellStart"/>
            <w:r w:rsidRPr="00520C3E">
              <w:rPr>
                <w:sz w:val="24"/>
                <w:szCs w:val="24"/>
              </w:rPr>
              <w:t>utilizate</w:t>
            </w:r>
            <w:proofErr w:type="spellEnd"/>
            <w:r w:rsidRPr="00520C3E">
              <w:rPr>
                <w:sz w:val="24"/>
                <w:szCs w:val="24"/>
              </w:rPr>
              <w:t xml:space="preserve"> ca </w:t>
            </w:r>
            <w:proofErr w:type="spellStart"/>
            <w:r w:rsidRPr="00520C3E">
              <w:rPr>
                <w:sz w:val="24"/>
                <w:szCs w:val="24"/>
              </w:rPr>
              <w:t>locuinta</w:t>
            </w:r>
            <w:proofErr w:type="spellEnd"/>
          </w:p>
        </w:tc>
        <w:tc>
          <w:tcPr>
            <w:tcW w:w="2340" w:type="dxa"/>
          </w:tcPr>
          <w:p w:rsidR="00520C3E" w:rsidRPr="00520C3E" w:rsidRDefault="00520C3E" w:rsidP="00520C3E">
            <w:pPr>
              <w:rPr>
                <w:sz w:val="24"/>
                <w:szCs w:val="24"/>
              </w:rPr>
            </w:pPr>
          </w:p>
          <w:p w:rsidR="00520C3E" w:rsidRPr="00520C3E" w:rsidRDefault="00520C3E" w:rsidP="00520C3E">
            <w:pPr>
              <w:rPr>
                <w:sz w:val="24"/>
                <w:szCs w:val="24"/>
              </w:rPr>
            </w:pPr>
            <w:r w:rsidRPr="00520C3E">
              <w:rPr>
                <w:sz w:val="24"/>
                <w:szCs w:val="24"/>
              </w:rPr>
              <w:t xml:space="preserve">75% din </w:t>
            </w:r>
            <w:proofErr w:type="spellStart"/>
            <w:r w:rsidRPr="00520C3E">
              <w:rPr>
                <w:sz w:val="24"/>
                <w:szCs w:val="24"/>
              </w:rPr>
              <w:t>suma</w:t>
            </w:r>
            <w:proofErr w:type="spellEnd"/>
            <w:r w:rsidRPr="00520C3E">
              <w:rPr>
                <w:sz w:val="24"/>
                <w:szCs w:val="24"/>
              </w:rPr>
              <w:t xml:space="preserve"> care  s-</w:t>
            </w:r>
            <w:proofErr w:type="spellStart"/>
            <w:r w:rsidRPr="00520C3E">
              <w:rPr>
                <w:sz w:val="24"/>
                <w:szCs w:val="24"/>
              </w:rPr>
              <w:t>ar</w:t>
            </w:r>
            <w:proofErr w:type="spellEnd"/>
            <w:r w:rsidRPr="00520C3E">
              <w:rPr>
                <w:sz w:val="24"/>
                <w:szCs w:val="24"/>
              </w:rPr>
              <w:t xml:space="preserve"> </w:t>
            </w:r>
            <w:proofErr w:type="spellStart"/>
            <w:r w:rsidRPr="00520C3E">
              <w:rPr>
                <w:sz w:val="24"/>
                <w:szCs w:val="24"/>
              </w:rPr>
              <w:t>aplica</w:t>
            </w:r>
            <w:proofErr w:type="spellEnd"/>
            <w:r w:rsidRPr="00520C3E">
              <w:rPr>
                <w:sz w:val="24"/>
                <w:szCs w:val="24"/>
              </w:rPr>
              <w:t xml:space="preserve"> </w:t>
            </w:r>
            <w:proofErr w:type="spellStart"/>
            <w:r w:rsidRPr="00520C3E">
              <w:rPr>
                <w:sz w:val="24"/>
                <w:szCs w:val="24"/>
              </w:rPr>
              <w:t>cladirii</w:t>
            </w:r>
            <w:proofErr w:type="spellEnd"/>
          </w:p>
        </w:tc>
        <w:tc>
          <w:tcPr>
            <w:tcW w:w="2448" w:type="dxa"/>
          </w:tcPr>
          <w:p w:rsidR="00520C3E" w:rsidRPr="00520C3E" w:rsidRDefault="00520C3E" w:rsidP="00520C3E">
            <w:pPr>
              <w:rPr>
                <w:sz w:val="24"/>
                <w:szCs w:val="24"/>
              </w:rPr>
            </w:pPr>
            <w:r w:rsidRPr="00520C3E">
              <w:rPr>
                <w:sz w:val="24"/>
                <w:szCs w:val="24"/>
              </w:rPr>
              <w:t xml:space="preserve">                               75% din </w:t>
            </w:r>
            <w:proofErr w:type="spellStart"/>
            <w:r w:rsidRPr="00520C3E">
              <w:rPr>
                <w:sz w:val="24"/>
                <w:szCs w:val="24"/>
              </w:rPr>
              <w:t>suma</w:t>
            </w:r>
            <w:proofErr w:type="spellEnd"/>
            <w:r w:rsidRPr="00520C3E">
              <w:rPr>
                <w:sz w:val="24"/>
                <w:szCs w:val="24"/>
              </w:rPr>
              <w:t xml:space="preserve"> care    s-</w:t>
            </w:r>
            <w:proofErr w:type="spellStart"/>
            <w:r w:rsidRPr="00520C3E">
              <w:rPr>
                <w:sz w:val="24"/>
                <w:szCs w:val="24"/>
              </w:rPr>
              <w:t>ar</w:t>
            </w:r>
            <w:proofErr w:type="spellEnd"/>
            <w:r w:rsidRPr="00520C3E">
              <w:rPr>
                <w:sz w:val="24"/>
                <w:szCs w:val="24"/>
              </w:rPr>
              <w:t xml:space="preserve"> </w:t>
            </w:r>
            <w:proofErr w:type="spellStart"/>
            <w:r w:rsidRPr="00520C3E">
              <w:rPr>
                <w:sz w:val="24"/>
                <w:szCs w:val="24"/>
              </w:rPr>
              <w:t>aplica</w:t>
            </w:r>
            <w:proofErr w:type="spellEnd"/>
            <w:r w:rsidRPr="00520C3E">
              <w:rPr>
                <w:sz w:val="24"/>
                <w:szCs w:val="24"/>
              </w:rPr>
              <w:t xml:space="preserve"> </w:t>
            </w:r>
            <w:proofErr w:type="spellStart"/>
            <w:r w:rsidRPr="00520C3E">
              <w:rPr>
                <w:sz w:val="24"/>
                <w:szCs w:val="24"/>
              </w:rPr>
              <w:t>cladirii</w:t>
            </w:r>
            <w:proofErr w:type="spellEnd"/>
          </w:p>
        </w:tc>
      </w:tr>
      <w:tr w:rsidR="00520C3E" w:rsidRPr="00520C3E" w:rsidTr="00D25E8E">
        <w:tblPrEx>
          <w:tblCellMar>
            <w:top w:w="0" w:type="dxa"/>
            <w:bottom w:w="0" w:type="dxa"/>
          </w:tblCellMar>
        </w:tblPrEx>
        <w:trPr>
          <w:trHeight w:val="676"/>
        </w:trPr>
        <w:tc>
          <w:tcPr>
            <w:tcW w:w="4068" w:type="dxa"/>
          </w:tcPr>
          <w:p w:rsidR="00520C3E" w:rsidRPr="00520C3E" w:rsidRDefault="00520C3E" w:rsidP="00520C3E">
            <w:pPr>
              <w:rPr>
                <w:sz w:val="24"/>
                <w:szCs w:val="24"/>
              </w:rPr>
            </w:pPr>
            <w:r w:rsidRPr="00520C3E">
              <w:rPr>
                <w:sz w:val="24"/>
                <w:szCs w:val="24"/>
              </w:rPr>
              <w:t xml:space="preserve">In </w:t>
            </w:r>
            <w:proofErr w:type="spellStart"/>
            <w:r w:rsidRPr="00520C3E">
              <w:rPr>
                <w:sz w:val="24"/>
                <w:szCs w:val="24"/>
              </w:rPr>
              <w:t>cazul</w:t>
            </w:r>
            <w:proofErr w:type="spellEnd"/>
            <w:r w:rsidRPr="00520C3E">
              <w:rPr>
                <w:sz w:val="24"/>
                <w:szCs w:val="24"/>
              </w:rPr>
              <w:t xml:space="preserve"> </w:t>
            </w:r>
            <w:proofErr w:type="spellStart"/>
            <w:r w:rsidRPr="00520C3E">
              <w:rPr>
                <w:sz w:val="24"/>
                <w:szCs w:val="24"/>
              </w:rPr>
              <w:t>contribuabilului</w:t>
            </w:r>
            <w:proofErr w:type="spellEnd"/>
            <w:r w:rsidRPr="00520C3E">
              <w:rPr>
                <w:sz w:val="24"/>
                <w:szCs w:val="24"/>
              </w:rPr>
              <w:t xml:space="preserve"> care </w:t>
            </w:r>
            <w:proofErr w:type="spellStart"/>
            <w:r w:rsidRPr="00520C3E">
              <w:rPr>
                <w:sz w:val="24"/>
                <w:szCs w:val="24"/>
              </w:rPr>
              <w:t>detine</w:t>
            </w:r>
            <w:proofErr w:type="spellEnd"/>
            <w:r w:rsidRPr="00520C3E">
              <w:rPr>
                <w:sz w:val="24"/>
                <w:szCs w:val="24"/>
              </w:rPr>
              <w:t xml:space="preserve"> la </w:t>
            </w:r>
            <w:proofErr w:type="spellStart"/>
            <w:r w:rsidRPr="00520C3E">
              <w:rPr>
                <w:sz w:val="24"/>
                <w:szCs w:val="24"/>
              </w:rPr>
              <w:t>aceeasi</w:t>
            </w:r>
            <w:proofErr w:type="spellEnd"/>
            <w:r w:rsidRPr="00520C3E">
              <w:rPr>
                <w:sz w:val="24"/>
                <w:szCs w:val="24"/>
              </w:rPr>
              <w:t xml:space="preserve"> </w:t>
            </w:r>
            <w:proofErr w:type="spellStart"/>
            <w:r w:rsidRPr="00520C3E">
              <w:rPr>
                <w:sz w:val="24"/>
                <w:szCs w:val="24"/>
              </w:rPr>
              <w:t>adresa</w:t>
            </w:r>
            <w:proofErr w:type="spellEnd"/>
            <w:r w:rsidRPr="00520C3E">
              <w:rPr>
                <w:sz w:val="24"/>
                <w:szCs w:val="24"/>
              </w:rPr>
              <w:t xml:space="preserve"> </w:t>
            </w:r>
            <w:proofErr w:type="spellStart"/>
            <w:r w:rsidRPr="00520C3E">
              <w:rPr>
                <w:sz w:val="24"/>
                <w:szCs w:val="24"/>
              </w:rPr>
              <w:t>incaperi</w:t>
            </w:r>
            <w:proofErr w:type="spellEnd"/>
            <w:r w:rsidRPr="00520C3E">
              <w:rPr>
                <w:sz w:val="24"/>
                <w:szCs w:val="24"/>
              </w:rPr>
              <w:t xml:space="preserve"> </w:t>
            </w:r>
            <w:proofErr w:type="spellStart"/>
            <w:r w:rsidRPr="00520C3E">
              <w:rPr>
                <w:sz w:val="24"/>
                <w:szCs w:val="24"/>
              </w:rPr>
              <w:t>amplasate</w:t>
            </w:r>
            <w:proofErr w:type="spellEnd"/>
            <w:r w:rsidRPr="00520C3E">
              <w:rPr>
                <w:sz w:val="24"/>
                <w:szCs w:val="24"/>
              </w:rPr>
              <w:t xml:space="preserve"> la </w:t>
            </w:r>
            <w:proofErr w:type="spellStart"/>
            <w:r w:rsidRPr="00520C3E">
              <w:rPr>
                <w:sz w:val="24"/>
                <w:szCs w:val="24"/>
              </w:rPr>
              <w:t>subsol</w:t>
            </w:r>
            <w:proofErr w:type="spellEnd"/>
            <w:r w:rsidRPr="00520C3E">
              <w:rPr>
                <w:sz w:val="24"/>
                <w:szCs w:val="24"/>
              </w:rPr>
              <w:t xml:space="preserve">, la </w:t>
            </w:r>
            <w:proofErr w:type="spellStart"/>
            <w:r w:rsidRPr="00520C3E">
              <w:rPr>
                <w:sz w:val="24"/>
                <w:szCs w:val="24"/>
              </w:rPr>
              <w:t>demisol</w:t>
            </w:r>
            <w:proofErr w:type="spellEnd"/>
            <w:r w:rsidRPr="00520C3E">
              <w:rPr>
                <w:sz w:val="24"/>
                <w:szCs w:val="24"/>
              </w:rPr>
              <w:t xml:space="preserve"> </w:t>
            </w:r>
            <w:proofErr w:type="spellStart"/>
            <w:r w:rsidRPr="00520C3E">
              <w:rPr>
                <w:sz w:val="24"/>
                <w:szCs w:val="24"/>
              </w:rPr>
              <w:t>si</w:t>
            </w:r>
            <w:proofErr w:type="spellEnd"/>
            <w:r w:rsidRPr="00520C3E">
              <w:rPr>
                <w:sz w:val="24"/>
                <w:szCs w:val="24"/>
              </w:rPr>
              <w:t>/</w:t>
            </w:r>
            <w:proofErr w:type="spellStart"/>
            <w:r w:rsidRPr="00520C3E">
              <w:rPr>
                <w:sz w:val="24"/>
                <w:szCs w:val="24"/>
              </w:rPr>
              <w:t>sau</w:t>
            </w:r>
            <w:proofErr w:type="spellEnd"/>
            <w:r w:rsidRPr="00520C3E">
              <w:rPr>
                <w:sz w:val="24"/>
                <w:szCs w:val="24"/>
              </w:rPr>
              <w:t xml:space="preserve"> la </w:t>
            </w:r>
            <w:proofErr w:type="spellStart"/>
            <w:r w:rsidRPr="00520C3E">
              <w:rPr>
                <w:sz w:val="24"/>
                <w:szCs w:val="24"/>
              </w:rPr>
              <w:t>mansarda</w:t>
            </w:r>
            <w:proofErr w:type="spellEnd"/>
            <w:r w:rsidRPr="00520C3E">
              <w:rPr>
                <w:sz w:val="24"/>
                <w:szCs w:val="24"/>
              </w:rPr>
              <w:t xml:space="preserve">, </w:t>
            </w:r>
            <w:proofErr w:type="spellStart"/>
            <w:r w:rsidRPr="00520C3E">
              <w:rPr>
                <w:sz w:val="24"/>
                <w:szCs w:val="24"/>
              </w:rPr>
              <w:t>utilizate</w:t>
            </w:r>
            <w:proofErr w:type="spellEnd"/>
            <w:r w:rsidRPr="00520C3E">
              <w:rPr>
                <w:sz w:val="24"/>
                <w:szCs w:val="24"/>
              </w:rPr>
              <w:t xml:space="preserve"> in </w:t>
            </w:r>
            <w:proofErr w:type="spellStart"/>
            <w:r w:rsidRPr="00520C3E">
              <w:rPr>
                <w:sz w:val="24"/>
                <w:szCs w:val="24"/>
              </w:rPr>
              <w:t>alte</w:t>
            </w:r>
            <w:proofErr w:type="spellEnd"/>
            <w:r w:rsidRPr="00520C3E">
              <w:rPr>
                <w:sz w:val="24"/>
                <w:szCs w:val="24"/>
              </w:rPr>
              <w:t xml:space="preserve"> </w:t>
            </w:r>
            <w:proofErr w:type="spellStart"/>
            <w:r w:rsidRPr="00520C3E">
              <w:rPr>
                <w:sz w:val="24"/>
                <w:szCs w:val="24"/>
              </w:rPr>
              <w:t>scopuri</w:t>
            </w:r>
            <w:proofErr w:type="spellEnd"/>
            <w:r w:rsidRPr="00520C3E">
              <w:rPr>
                <w:sz w:val="24"/>
                <w:szCs w:val="24"/>
              </w:rPr>
              <w:t xml:space="preserve"> </w:t>
            </w:r>
            <w:proofErr w:type="spellStart"/>
            <w:r w:rsidRPr="00520C3E">
              <w:rPr>
                <w:sz w:val="24"/>
                <w:szCs w:val="24"/>
              </w:rPr>
              <w:t>decat</w:t>
            </w:r>
            <w:proofErr w:type="spellEnd"/>
            <w:r w:rsidRPr="00520C3E">
              <w:rPr>
                <w:sz w:val="24"/>
                <w:szCs w:val="24"/>
              </w:rPr>
              <w:t xml:space="preserve"> </w:t>
            </w:r>
            <w:proofErr w:type="spellStart"/>
            <w:r w:rsidRPr="00520C3E">
              <w:rPr>
                <w:sz w:val="24"/>
                <w:szCs w:val="24"/>
              </w:rPr>
              <w:t>cel</w:t>
            </w:r>
            <w:proofErr w:type="spellEnd"/>
            <w:r w:rsidRPr="00520C3E">
              <w:rPr>
                <w:sz w:val="24"/>
                <w:szCs w:val="24"/>
              </w:rPr>
              <w:t xml:space="preserve"> de </w:t>
            </w:r>
            <w:proofErr w:type="spellStart"/>
            <w:r w:rsidRPr="00520C3E">
              <w:rPr>
                <w:sz w:val="24"/>
                <w:szCs w:val="24"/>
              </w:rPr>
              <w:t>locuinta</w:t>
            </w:r>
            <w:proofErr w:type="spellEnd"/>
          </w:p>
        </w:tc>
        <w:tc>
          <w:tcPr>
            <w:tcW w:w="2340" w:type="dxa"/>
          </w:tcPr>
          <w:p w:rsidR="00520C3E" w:rsidRPr="00520C3E" w:rsidRDefault="00520C3E" w:rsidP="00520C3E">
            <w:pPr>
              <w:rPr>
                <w:sz w:val="24"/>
                <w:szCs w:val="24"/>
              </w:rPr>
            </w:pPr>
          </w:p>
          <w:p w:rsidR="00520C3E" w:rsidRPr="00520C3E" w:rsidRDefault="00520C3E" w:rsidP="00520C3E">
            <w:pPr>
              <w:rPr>
                <w:sz w:val="24"/>
                <w:szCs w:val="24"/>
              </w:rPr>
            </w:pPr>
            <w:r w:rsidRPr="00520C3E">
              <w:rPr>
                <w:sz w:val="24"/>
                <w:szCs w:val="24"/>
              </w:rPr>
              <w:t xml:space="preserve">50% din </w:t>
            </w:r>
            <w:proofErr w:type="spellStart"/>
            <w:r w:rsidRPr="00520C3E">
              <w:rPr>
                <w:sz w:val="24"/>
                <w:szCs w:val="24"/>
              </w:rPr>
              <w:t>suma</w:t>
            </w:r>
            <w:proofErr w:type="spellEnd"/>
            <w:r w:rsidRPr="00520C3E">
              <w:rPr>
                <w:sz w:val="24"/>
                <w:szCs w:val="24"/>
              </w:rPr>
              <w:t xml:space="preserve"> care  s-</w:t>
            </w:r>
            <w:proofErr w:type="spellStart"/>
            <w:r w:rsidRPr="00520C3E">
              <w:rPr>
                <w:sz w:val="24"/>
                <w:szCs w:val="24"/>
              </w:rPr>
              <w:t>ar</w:t>
            </w:r>
            <w:proofErr w:type="spellEnd"/>
            <w:r w:rsidRPr="00520C3E">
              <w:rPr>
                <w:sz w:val="24"/>
                <w:szCs w:val="24"/>
              </w:rPr>
              <w:t xml:space="preserve"> </w:t>
            </w:r>
            <w:proofErr w:type="spellStart"/>
            <w:r w:rsidRPr="00520C3E">
              <w:rPr>
                <w:sz w:val="24"/>
                <w:szCs w:val="24"/>
              </w:rPr>
              <w:t>aplica</w:t>
            </w:r>
            <w:proofErr w:type="spellEnd"/>
            <w:r w:rsidRPr="00520C3E">
              <w:rPr>
                <w:sz w:val="24"/>
                <w:szCs w:val="24"/>
              </w:rPr>
              <w:t xml:space="preserve"> </w:t>
            </w:r>
            <w:proofErr w:type="spellStart"/>
            <w:r w:rsidRPr="00520C3E">
              <w:rPr>
                <w:sz w:val="24"/>
                <w:szCs w:val="24"/>
              </w:rPr>
              <w:t>cladirii</w:t>
            </w:r>
            <w:proofErr w:type="spellEnd"/>
          </w:p>
        </w:tc>
        <w:tc>
          <w:tcPr>
            <w:tcW w:w="2448" w:type="dxa"/>
          </w:tcPr>
          <w:p w:rsidR="00520C3E" w:rsidRPr="00520C3E" w:rsidRDefault="00520C3E" w:rsidP="00520C3E">
            <w:pPr>
              <w:rPr>
                <w:sz w:val="24"/>
                <w:szCs w:val="24"/>
              </w:rPr>
            </w:pPr>
          </w:p>
          <w:p w:rsidR="00520C3E" w:rsidRPr="00520C3E" w:rsidRDefault="00520C3E" w:rsidP="00520C3E">
            <w:pPr>
              <w:rPr>
                <w:sz w:val="24"/>
                <w:szCs w:val="24"/>
              </w:rPr>
            </w:pPr>
            <w:r w:rsidRPr="00520C3E">
              <w:rPr>
                <w:sz w:val="24"/>
                <w:szCs w:val="24"/>
              </w:rPr>
              <w:t xml:space="preserve">50% din </w:t>
            </w:r>
            <w:proofErr w:type="spellStart"/>
            <w:r w:rsidRPr="00520C3E">
              <w:rPr>
                <w:sz w:val="24"/>
                <w:szCs w:val="24"/>
              </w:rPr>
              <w:t>suma</w:t>
            </w:r>
            <w:proofErr w:type="spellEnd"/>
            <w:r w:rsidRPr="00520C3E">
              <w:rPr>
                <w:sz w:val="24"/>
                <w:szCs w:val="24"/>
              </w:rPr>
              <w:t xml:space="preserve"> care    s-</w:t>
            </w:r>
            <w:proofErr w:type="spellStart"/>
            <w:r w:rsidRPr="00520C3E">
              <w:rPr>
                <w:sz w:val="24"/>
                <w:szCs w:val="24"/>
              </w:rPr>
              <w:t>ar</w:t>
            </w:r>
            <w:proofErr w:type="spellEnd"/>
            <w:r w:rsidRPr="00520C3E">
              <w:rPr>
                <w:sz w:val="24"/>
                <w:szCs w:val="24"/>
              </w:rPr>
              <w:t xml:space="preserve"> </w:t>
            </w:r>
            <w:proofErr w:type="spellStart"/>
            <w:r w:rsidRPr="00520C3E">
              <w:rPr>
                <w:sz w:val="24"/>
                <w:szCs w:val="24"/>
              </w:rPr>
              <w:t>aplica</w:t>
            </w:r>
            <w:proofErr w:type="spellEnd"/>
            <w:r w:rsidRPr="00520C3E">
              <w:rPr>
                <w:sz w:val="24"/>
                <w:szCs w:val="24"/>
              </w:rPr>
              <w:t xml:space="preserve"> </w:t>
            </w:r>
            <w:proofErr w:type="spellStart"/>
            <w:r w:rsidRPr="00520C3E">
              <w:rPr>
                <w:sz w:val="24"/>
                <w:szCs w:val="24"/>
              </w:rPr>
              <w:t>cladirii</w:t>
            </w:r>
            <w:proofErr w:type="spellEnd"/>
          </w:p>
        </w:tc>
      </w:tr>
    </w:tbl>
    <w:p w:rsidR="00520C3E" w:rsidRPr="00520C3E" w:rsidRDefault="00520C3E" w:rsidP="00520C3E">
      <w:pPr>
        <w:rPr>
          <w:sz w:val="24"/>
          <w:szCs w:val="24"/>
        </w:rPr>
      </w:pPr>
    </w:p>
    <w:p w:rsidR="00520C3E" w:rsidRPr="00520C3E" w:rsidRDefault="00520C3E" w:rsidP="00520C3E">
      <w:pPr>
        <w:ind w:right="-900"/>
        <w:rPr>
          <w:sz w:val="24"/>
          <w:szCs w:val="24"/>
          <w:lang w:val="ro-RO"/>
        </w:rPr>
      </w:pPr>
      <w:r w:rsidRPr="00520C3E">
        <w:rPr>
          <w:sz w:val="24"/>
          <w:szCs w:val="24"/>
        </w:rPr>
        <w:t xml:space="preserve">    </w:t>
      </w:r>
      <w:proofErr w:type="spellStart"/>
      <w:r w:rsidRPr="00520C3E">
        <w:rPr>
          <w:sz w:val="24"/>
          <w:szCs w:val="24"/>
        </w:rPr>
        <w:t>Pentru</w:t>
      </w:r>
      <w:proofErr w:type="spellEnd"/>
      <w:r w:rsidRPr="00520C3E">
        <w:rPr>
          <w:sz w:val="24"/>
          <w:szCs w:val="24"/>
        </w:rPr>
        <w:t xml:space="preserve"> </w:t>
      </w:r>
      <w:proofErr w:type="spellStart"/>
      <w:r w:rsidRPr="00520C3E">
        <w:rPr>
          <w:sz w:val="24"/>
          <w:szCs w:val="24"/>
        </w:rPr>
        <w:t>clădirile</w:t>
      </w:r>
      <w:proofErr w:type="spellEnd"/>
      <w:r w:rsidRPr="00520C3E">
        <w:rPr>
          <w:sz w:val="24"/>
          <w:szCs w:val="24"/>
        </w:rPr>
        <w:t xml:space="preserve"> </w:t>
      </w:r>
      <w:proofErr w:type="spellStart"/>
      <w:r w:rsidRPr="00520C3E">
        <w:rPr>
          <w:sz w:val="24"/>
          <w:szCs w:val="24"/>
        </w:rPr>
        <w:t>proprietate</w:t>
      </w:r>
      <w:proofErr w:type="spellEnd"/>
      <w:r w:rsidRPr="00520C3E">
        <w:rPr>
          <w:sz w:val="24"/>
          <w:szCs w:val="24"/>
        </w:rPr>
        <w:t xml:space="preserve"> </w:t>
      </w:r>
      <w:proofErr w:type="spellStart"/>
      <w:r w:rsidRPr="00520C3E">
        <w:rPr>
          <w:sz w:val="24"/>
          <w:szCs w:val="24"/>
        </w:rPr>
        <w:t>publică</w:t>
      </w:r>
      <w:proofErr w:type="spellEnd"/>
      <w:r w:rsidRPr="00520C3E">
        <w:rPr>
          <w:sz w:val="24"/>
          <w:szCs w:val="24"/>
        </w:rPr>
        <w:t xml:space="preserve"> </w:t>
      </w:r>
      <w:proofErr w:type="spellStart"/>
      <w:r w:rsidRPr="00520C3E">
        <w:rPr>
          <w:sz w:val="24"/>
          <w:szCs w:val="24"/>
        </w:rPr>
        <w:t>sau</w:t>
      </w:r>
      <w:proofErr w:type="spellEnd"/>
      <w:r w:rsidRPr="00520C3E">
        <w:rPr>
          <w:sz w:val="24"/>
          <w:szCs w:val="24"/>
        </w:rPr>
        <w:t xml:space="preserve"> </w:t>
      </w:r>
      <w:proofErr w:type="spellStart"/>
      <w:r w:rsidRPr="00520C3E">
        <w:rPr>
          <w:sz w:val="24"/>
          <w:szCs w:val="24"/>
        </w:rPr>
        <w:t>privată</w:t>
      </w:r>
      <w:proofErr w:type="spellEnd"/>
      <w:r w:rsidRPr="00520C3E">
        <w:rPr>
          <w:sz w:val="24"/>
          <w:szCs w:val="24"/>
        </w:rPr>
        <w:t xml:space="preserve"> a </w:t>
      </w:r>
      <w:proofErr w:type="spellStart"/>
      <w:r w:rsidRPr="00520C3E">
        <w:rPr>
          <w:sz w:val="24"/>
          <w:szCs w:val="24"/>
        </w:rPr>
        <w:t>statului</w:t>
      </w:r>
      <w:proofErr w:type="spellEnd"/>
      <w:r w:rsidRPr="00520C3E">
        <w:rPr>
          <w:sz w:val="24"/>
          <w:szCs w:val="24"/>
        </w:rPr>
        <w:t xml:space="preserve"> </w:t>
      </w:r>
      <w:proofErr w:type="spellStart"/>
      <w:r w:rsidRPr="00520C3E">
        <w:rPr>
          <w:sz w:val="24"/>
          <w:szCs w:val="24"/>
        </w:rPr>
        <w:t>ori</w:t>
      </w:r>
      <w:proofErr w:type="spellEnd"/>
      <w:r w:rsidRPr="00520C3E">
        <w:rPr>
          <w:sz w:val="24"/>
          <w:szCs w:val="24"/>
        </w:rPr>
        <w:t xml:space="preserve"> a </w:t>
      </w:r>
      <w:proofErr w:type="spellStart"/>
      <w:r w:rsidRPr="00520C3E">
        <w:rPr>
          <w:sz w:val="24"/>
          <w:szCs w:val="24"/>
        </w:rPr>
        <w:t>unitătilor</w:t>
      </w:r>
      <w:proofErr w:type="spellEnd"/>
      <w:r w:rsidRPr="00520C3E">
        <w:rPr>
          <w:sz w:val="24"/>
          <w:szCs w:val="24"/>
        </w:rPr>
        <w:t xml:space="preserve"> </w:t>
      </w:r>
      <w:proofErr w:type="spellStart"/>
      <w:r w:rsidRPr="00520C3E">
        <w:rPr>
          <w:sz w:val="24"/>
          <w:szCs w:val="24"/>
        </w:rPr>
        <w:t>administrativ-teritoriale,concesionate,inchiriate</w:t>
      </w:r>
      <w:proofErr w:type="spellEnd"/>
      <w:r w:rsidRPr="00520C3E">
        <w:rPr>
          <w:sz w:val="24"/>
          <w:szCs w:val="24"/>
        </w:rPr>
        <w:t xml:space="preserve">, date in </w:t>
      </w:r>
      <w:proofErr w:type="spellStart"/>
      <w:r w:rsidRPr="00520C3E">
        <w:rPr>
          <w:sz w:val="24"/>
          <w:szCs w:val="24"/>
        </w:rPr>
        <w:t>administrare</w:t>
      </w:r>
      <w:proofErr w:type="spellEnd"/>
      <w:r w:rsidRPr="00520C3E">
        <w:rPr>
          <w:sz w:val="24"/>
          <w:szCs w:val="24"/>
        </w:rPr>
        <w:t xml:space="preserve"> </w:t>
      </w:r>
      <w:proofErr w:type="spellStart"/>
      <w:r w:rsidRPr="00520C3E">
        <w:rPr>
          <w:sz w:val="24"/>
          <w:szCs w:val="24"/>
        </w:rPr>
        <w:t>ori</w:t>
      </w:r>
      <w:proofErr w:type="spellEnd"/>
      <w:r w:rsidRPr="00520C3E">
        <w:rPr>
          <w:sz w:val="24"/>
          <w:szCs w:val="24"/>
        </w:rPr>
        <w:t xml:space="preserve"> in </w:t>
      </w:r>
      <w:proofErr w:type="spellStart"/>
      <w:r w:rsidRPr="00520C3E">
        <w:rPr>
          <w:sz w:val="24"/>
          <w:szCs w:val="24"/>
        </w:rPr>
        <w:t>folosinţă,după</w:t>
      </w:r>
      <w:proofErr w:type="spellEnd"/>
      <w:r w:rsidRPr="00520C3E">
        <w:rPr>
          <w:sz w:val="24"/>
          <w:szCs w:val="24"/>
        </w:rPr>
        <w:t xml:space="preserve"> </w:t>
      </w:r>
      <w:proofErr w:type="spellStart"/>
      <w:r w:rsidRPr="00520C3E">
        <w:rPr>
          <w:sz w:val="24"/>
          <w:szCs w:val="24"/>
        </w:rPr>
        <w:t>caz,persoanelor</w:t>
      </w:r>
      <w:proofErr w:type="spellEnd"/>
      <w:r w:rsidRPr="00520C3E">
        <w:rPr>
          <w:sz w:val="24"/>
          <w:szCs w:val="24"/>
        </w:rPr>
        <w:t xml:space="preserve"> </w:t>
      </w:r>
      <w:proofErr w:type="spellStart"/>
      <w:r w:rsidRPr="00520C3E">
        <w:rPr>
          <w:sz w:val="24"/>
          <w:szCs w:val="24"/>
        </w:rPr>
        <w:t>juridice</w:t>
      </w:r>
      <w:proofErr w:type="spellEnd"/>
      <w:r w:rsidRPr="00520C3E">
        <w:rPr>
          <w:sz w:val="24"/>
          <w:szCs w:val="24"/>
        </w:rPr>
        <w:t xml:space="preserve">, se </w:t>
      </w:r>
      <w:proofErr w:type="spellStart"/>
      <w:r w:rsidRPr="00520C3E">
        <w:rPr>
          <w:sz w:val="24"/>
          <w:szCs w:val="24"/>
        </w:rPr>
        <w:t>stabileste</w:t>
      </w:r>
      <w:proofErr w:type="spellEnd"/>
      <w:r w:rsidRPr="00520C3E">
        <w:rPr>
          <w:sz w:val="24"/>
          <w:szCs w:val="24"/>
        </w:rPr>
        <w:t xml:space="preserve"> taxa </w:t>
      </w:r>
      <w:proofErr w:type="spellStart"/>
      <w:r w:rsidRPr="00520C3E">
        <w:rPr>
          <w:sz w:val="24"/>
          <w:szCs w:val="24"/>
        </w:rPr>
        <w:t>pe</w:t>
      </w:r>
      <w:proofErr w:type="spellEnd"/>
      <w:r w:rsidRPr="00520C3E">
        <w:rPr>
          <w:sz w:val="24"/>
          <w:szCs w:val="24"/>
        </w:rPr>
        <w:t xml:space="preserve"> </w:t>
      </w:r>
      <w:proofErr w:type="spellStart"/>
      <w:r w:rsidRPr="00520C3E">
        <w:rPr>
          <w:sz w:val="24"/>
          <w:szCs w:val="24"/>
        </w:rPr>
        <w:t>clădiri</w:t>
      </w:r>
      <w:proofErr w:type="spellEnd"/>
      <w:r w:rsidRPr="00520C3E">
        <w:rPr>
          <w:sz w:val="24"/>
          <w:szCs w:val="24"/>
        </w:rPr>
        <w:t xml:space="preserve">, care </w:t>
      </w:r>
      <w:proofErr w:type="spellStart"/>
      <w:r w:rsidRPr="00520C3E">
        <w:rPr>
          <w:sz w:val="24"/>
          <w:szCs w:val="24"/>
        </w:rPr>
        <w:t>reprezintă</w:t>
      </w:r>
      <w:proofErr w:type="spellEnd"/>
      <w:r w:rsidRPr="00520C3E">
        <w:rPr>
          <w:sz w:val="24"/>
          <w:szCs w:val="24"/>
        </w:rPr>
        <w:t xml:space="preserve"> </w:t>
      </w:r>
      <w:proofErr w:type="spellStart"/>
      <w:r w:rsidRPr="00520C3E">
        <w:rPr>
          <w:sz w:val="24"/>
          <w:szCs w:val="24"/>
        </w:rPr>
        <w:t>sarcina</w:t>
      </w:r>
      <w:proofErr w:type="spellEnd"/>
      <w:r w:rsidRPr="00520C3E">
        <w:rPr>
          <w:sz w:val="24"/>
          <w:szCs w:val="24"/>
        </w:rPr>
        <w:t xml:space="preserve"> </w:t>
      </w:r>
      <w:proofErr w:type="spellStart"/>
      <w:r w:rsidRPr="00520C3E">
        <w:rPr>
          <w:sz w:val="24"/>
          <w:szCs w:val="24"/>
        </w:rPr>
        <w:t>fiscală</w:t>
      </w:r>
      <w:proofErr w:type="spellEnd"/>
      <w:r w:rsidRPr="00520C3E">
        <w:rPr>
          <w:sz w:val="24"/>
          <w:szCs w:val="24"/>
        </w:rPr>
        <w:t xml:space="preserve"> a </w:t>
      </w:r>
      <w:proofErr w:type="spellStart"/>
      <w:r w:rsidRPr="00520C3E">
        <w:rPr>
          <w:sz w:val="24"/>
          <w:szCs w:val="24"/>
        </w:rPr>
        <w:t>concesionarilor</w:t>
      </w:r>
      <w:proofErr w:type="spellEnd"/>
      <w:r w:rsidRPr="00520C3E">
        <w:rPr>
          <w:sz w:val="24"/>
          <w:szCs w:val="24"/>
        </w:rPr>
        <w:t xml:space="preserve">, </w:t>
      </w:r>
      <w:proofErr w:type="spellStart"/>
      <w:r w:rsidRPr="00520C3E">
        <w:rPr>
          <w:sz w:val="24"/>
          <w:szCs w:val="24"/>
        </w:rPr>
        <w:t>locatarilor</w:t>
      </w:r>
      <w:proofErr w:type="spellEnd"/>
      <w:r w:rsidRPr="00520C3E">
        <w:rPr>
          <w:sz w:val="24"/>
          <w:szCs w:val="24"/>
        </w:rPr>
        <w:t xml:space="preserve">, </w:t>
      </w:r>
      <w:proofErr w:type="spellStart"/>
      <w:r w:rsidRPr="00520C3E">
        <w:rPr>
          <w:sz w:val="24"/>
          <w:szCs w:val="24"/>
        </w:rPr>
        <w:t>titularilor</w:t>
      </w:r>
      <w:proofErr w:type="spellEnd"/>
      <w:r w:rsidRPr="00520C3E">
        <w:rPr>
          <w:sz w:val="24"/>
          <w:szCs w:val="24"/>
        </w:rPr>
        <w:t xml:space="preserve"> </w:t>
      </w:r>
      <w:proofErr w:type="spellStart"/>
      <w:r w:rsidRPr="00520C3E">
        <w:rPr>
          <w:sz w:val="24"/>
          <w:szCs w:val="24"/>
        </w:rPr>
        <w:t>dreptului</w:t>
      </w:r>
      <w:proofErr w:type="spellEnd"/>
      <w:r w:rsidRPr="00520C3E">
        <w:rPr>
          <w:sz w:val="24"/>
          <w:szCs w:val="24"/>
        </w:rPr>
        <w:t xml:space="preserve"> de </w:t>
      </w:r>
      <w:proofErr w:type="spellStart"/>
      <w:r w:rsidRPr="00520C3E">
        <w:rPr>
          <w:sz w:val="24"/>
          <w:szCs w:val="24"/>
        </w:rPr>
        <w:t>administrare</w:t>
      </w:r>
      <w:proofErr w:type="spellEnd"/>
      <w:r w:rsidRPr="00520C3E">
        <w:rPr>
          <w:sz w:val="24"/>
          <w:szCs w:val="24"/>
        </w:rPr>
        <w:t xml:space="preserve"> </w:t>
      </w:r>
      <w:proofErr w:type="spellStart"/>
      <w:r w:rsidRPr="00520C3E">
        <w:rPr>
          <w:sz w:val="24"/>
          <w:szCs w:val="24"/>
        </w:rPr>
        <w:t>sau</w:t>
      </w:r>
      <w:proofErr w:type="spellEnd"/>
      <w:r w:rsidRPr="00520C3E">
        <w:rPr>
          <w:sz w:val="24"/>
          <w:szCs w:val="24"/>
        </w:rPr>
        <w:t xml:space="preserve"> </w:t>
      </w:r>
      <w:proofErr w:type="spellStart"/>
      <w:r w:rsidRPr="00520C3E">
        <w:rPr>
          <w:sz w:val="24"/>
          <w:szCs w:val="24"/>
        </w:rPr>
        <w:t>folosintă,după</w:t>
      </w:r>
      <w:proofErr w:type="spellEnd"/>
      <w:r w:rsidRPr="00520C3E">
        <w:rPr>
          <w:sz w:val="24"/>
          <w:szCs w:val="24"/>
        </w:rPr>
        <w:t xml:space="preserve"> </w:t>
      </w:r>
      <w:proofErr w:type="spellStart"/>
      <w:r w:rsidRPr="00520C3E">
        <w:rPr>
          <w:sz w:val="24"/>
          <w:szCs w:val="24"/>
        </w:rPr>
        <w:t>caz,in</w:t>
      </w:r>
      <w:proofErr w:type="spellEnd"/>
      <w:r w:rsidRPr="00520C3E">
        <w:rPr>
          <w:sz w:val="24"/>
          <w:szCs w:val="24"/>
        </w:rPr>
        <w:t xml:space="preserve"> </w:t>
      </w:r>
      <w:proofErr w:type="spellStart"/>
      <w:r w:rsidRPr="00520C3E">
        <w:rPr>
          <w:sz w:val="24"/>
          <w:szCs w:val="24"/>
        </w:rPr>
        <w:t>conditii</w:t>
      </w:r>
      <w:proofErr w:type="spellEnd"/>
      <w:r w:rsidRPr="00520C3E">
        <w:rPr>
          <w:sz w:val="24"/>
          <w:szCs w:val="24"/>
        </w:rPr>
        <w:t xml:space="preserve"> </w:t>
      </w:r>
      <w:proofErr w:type="spellStart"/>
      <w:r w:rsidRPr="00520C3E">
        <w:rPr>
          <w:sz w:val="24"/>
          <w:szCs w:val="24"/>
        </w:rPr>
        <w:t>similare</w:t>
      </w:r>
      <w:proofErr w:type="spellEnd"/>
      <w:r w:rsidRPr="00520C3E">
        <w:rPr>
          <w:sz w:val="24"/>
          <w:szCs w:val="24"/>
        </w:rPr>
        <w:t xml:space="preserve"> </w:t>
      </w:r>
      <w:proofErr w:type="spellStart"/>
      <w:r w:rsidRPr="00520C3E">
        <w:rPr>
          <w:sz w:val="24"/>
          <w:szCs w:val="24"/>
        </w:rPr>
        <w:t>impozitului</w:t>
      </w:r>
      <w:proofErr w:type="spellEnd"/>
      <w:r w:rsidRPr="00520C3E">
        <w:rPr>
          <w:sz w:val="24"/>
          <w:szCs w:val="24"/>
        </w:rPr>
        <w:t xml:space="preserve"> </w:t>
      </w:r>
      <w:proofErr w:type="spellStart"/>
      <w:r w:rsidRPr="00520C3E">
        <w:rPr>
          <w:sz w:val="24"/>
          <w:szCs w:val="24"/>
        </w:rPr>
        <w:t>pe</w:t>
      </w:r>
      <w:proofErr w:type="spellEnd"/>
      <w:r w:rsidRPr="00520C3E">
        <w:rPr>
          <w:sz w:val="24"/>
          <w:szCs w:val="24"/>
        </w:rPr>
        <w:t xml:space="preserve"> </w:t>
      </w:r>
      <w:proofErr w:type="spellStart"/>
      <w:r w:rsidRPr="00520C3E">
        <w:rPr>
          <w:sz w:val="24"/>
          <w:szCs w:val="24"/>
        </w:rPr>
        <w:t>clădiri</w:t>
      </w:r>
      <w:proofErr w:type="spellEnd"/>
      <w:r w:rsidRPr="00520C3E">
        <w:rPr>
          <w:sz w:val="24"/>
          <w:szCs w:val="24"/>
        </w:rPr>
        <w:t>.</w:t>
      </w:r>
    </w:p>
    <w:p w:rsidR="00520C3E" w:rsidRPr="00520C3E" w:rsidRDefault="00520C3E" w:rsidP="00520C3E">
      <w:pPr>
        <w:rPr>
          <w:sz w:val="24"/>
          <w:szCs w:val="24"/>
          <w:lang w:val="ro-RO"/>
        </w:rPr>
      </w:pPr>
      <w:r w:rsidRPr="00520C3E">
        <w:rPr>
          <w:sz w:val="24"/>
          <w:szCs w:val="24"/>
          <w:lang w:val="ro-RO"/>
        </w:rPr>
        <w:t>În cazul clădirii utilizate ca locuinţă,a cărei suprafaţă construită depăşeşte 150 m²,valoarea impozabilă se majorează cu câte 5% pentru fiecare 50 m²/fracţiune.</w:t>
      </w:r>
    </w:p>
    <w:p w:rsidR="00520C3E" w:rsidRPr="00520C3E" w:rsidRDefault="00520C3E" w:rsidP="00520C3E">
      <w:pPr>
        <w:rPr>
          <w:sz w:val="24"/>
          <w:szCs w:val="24"/>
          <w:lang w:val="ro-RO"/>
        </w:rPr>
      </w:pPr>
      <w:r w:rsidRPr="00520C3E">
        <w:rPr>
          <w:sz w:val="24"/>
          <w:szCs w:val="24"/>
          <w:lang w:val="ro-RO"/>
        </w:rPr>
        <w:t>Dacă o persoană fizică are în proprietate mai multe clădiri impozitul  se majorează după cum urmează,</w:t>
      </w:r>
    </w:p>
    <w:p w:rsidR="00520C3E" w:rsidRPr="00520C3E" w:rsidRDefault="00520C3E" w:rsidP="00520C3E">
      <w:pPr>
        <w:rPr>
          <w:sz w:val="24"/>
          <w:szCs w:val="24"/>
          <w:lang w:val="ro-RO"/>
        </w:rPr>
      </w:pPr>
      <w:r w:rsidRPr="00520C3E">
        <w:rPr>
          <w:sz w:val="24"/>
          <w:szCs w:val="24"/>
          <w:lang w:val="ro-RO"/>
        </w:rPr>
        <w:t>-cu 15% pentru prima clădire în afara  celei de la adresa de domiciliu</w:t>
      </w:r>
    </w:p>
    <w:p w:rsidR="00520C3E" w:rsidRPr="00520C3E" w:rsidRDefault="00520C3E" w:rsidP="00520C3E">
      <w:pPr>
        <w:rPr>
          <w:sz w:val="24"/>
          <w:szCs w:val="24"/>
          <w:lang w:val="ro-RO"/>
        </w:rPr>
      </w:pPr>
      <w:r w:rsidRPr="00520C3E">
        <w:rPr>
          <w:sz w:val="24"/>
          <w:szCs w:val="24"/>
          <w:lang w:val="ro-RO"/>
        </w:rPr>
        <w:t>-cu 50% pentru cea  de-a două clădire în afara celei de  la adresa  de domiciliu</w:t>
      </w:r>
    </w:p>
    <w:p w:rsidR="00520C3E" w:rsidRPr="00520C3E" w:rsidRDefault="00520C3E" w:rsidP="00520C3E">
      <w:pPr>
        <w:rPr>
          <w:sz w:val="24"/>
          <w:szCs w:val="24"/>
        </w:rPr>
      </w:pPr>
      <w:r w:rsidRPr="00520C3E">
        <w:rPr>
          <w:sz w:val="24"/>
          <w:szCs w:val="24"/>
        </w:rPr>
        <w:t>-</w:t>
      </w:r>
      <w:proofErr w:type="gramStart"/>
      <w:r w:rsidRPr="00520C3E">
        <w:rPr>
          <w:sz w:val="24"/>
          <w:szCs w:val="24"/>
        </w:rPr>
        <w:t>cu</w:t>
      </w:r>
      <w:proofErr w:type="gramEnd"/>
      <w:r w:rsidRPr="00520C3E">
        <w:rPr>
          <w:sz w:val="24"/>
          <w:szCs w:val="24"/>
        </w:rPr>
        <w:t xml:space="preserve"> 75% </w:t>
      </w:r>
      <w:proofErr w:type="spellStart"/>
      <w:r w:rsidRPr="00520C3E">
        <w:rPr>
          <w:sz w:val="24"/>
          <w:szCs w:val="24"/>
        </w:rPr>
        <w:t>pentru</w:t>
      </w:r>
      <w:proofErr w:type="spellEnd"/>
      <w:r w:rsidRPr="00520C3E">
        <w:rPr>
          <w:sz w:val="24"/>
          <w:szCs w:val="24"/>
        </w:rPr>
        <w:t xml:space="preserve"> </w:t>
      </w:r>
      <w:proofErr w:type="spellStart"/>
      <w:r w:rsidRPr="00520C3E">
        <w:rPr>
          <w:sz w:val="24"/>
          <w:szCs w:val="24"/>
        </w:rPr>
        <w:t>cea</w:t>
      </w:r>
      <w:proofErr w:type="spellEnd"/>
      <w:r w:rsidRPr="00520C3E">
        <w:rPr>
          <w:sz w:val="24"/>
          <w:szCs w:val="24"/>
        </w:rPr>
        <w:t xml:space="preserve"> de-a </w:t>
      </w:r>
      <w:proofErr w:type="spellStart"/>
      <w:r w:rsidRPr="00520C3E">
        <w:rPr>
          <w:sz w:val="24"/>
          <w:szCs w:val="24"/>
        </w:rPr>
        <w:t>treia</w:t>
      </w:r>
      <w:proofErr w:type="spellEnd"/>
      <w:r w:rsidRPr="00520C3E">
        <w:rPr>
          <w:sz w:val="24"/>
          <w:szCs w:val="24"/>
        </w:rPr>
        <w:t xml:space="preserve"> </w:t>
      </w:r>
      <w:proofErr w:type="spellStart"/>
      <w:r w:rsidRPr="00520C3E">
        <w:rPr>
          <w:sz w:val="24"/>
          <w:szCs w:val="24"/>
        </w:rPr>
        <w:t>clădire</w:t>
      </w:r>
      <w:proofErr w:type="spellEnd"/>
      <w:r w:rsidRPr="00520C3E">
        <w:rPr>
          <w:sz w:val="24"/>
          <w:szCs w:val="24"/>
        </w:rPr>
        <w:t xml:space="preserve"> </w:t>
      </w:r>
      <w:proofErr w:type="spellStart"/>
      <w:r w:rsidRPr="00520C3E">
        <w:rPr>
          <w:sz w:val="24"/>
          <w:szCs w:val="24"/>
        </w:rPr>
        <w:t>în</w:t>
      </w:r>
      <w:proofErr w:type="spellEnd"/>
      <w:r w:rsidRPr="00520C3E">
        <w:rPr>
          <w:sz w:val="24"/>
          <w:szCs w:val="24"/>
        </w:rPr>
        <w:t xml:space="preserve"> </w:t>
      </w:r>
      <w:proofErr w:type="spellStart"/>
      <w:r w:rsidRPr="00520C3E">
        <w:rPr>
          <w:sz w:val="24"/>
          <w:szCs w:val="24"/>
        </w:rPr>
        <w:t>afara</w:t>
      </w:r>
      <w:proofErr w:type="spellEnd"/>
      <w:r w:rsidRPr="00520C3E">
        <w:rPr>
          <w:sz w:val="24"/>
          <w:szCs w:val="24"/>
        </w:rPr>
        <w:t xml:space="preserve">  </w:t>
      </w:r>
      <w:proofErr w:type="spellStart"/>
      <w:r w:rsidRPr="00520C3E">
        <w:rPr>
          <w:sz w:val="24"/>
          <w:szCs w:val="24"/>
        </w:rPr>
        <w:t>celei</w:t>
      </w:r>
      <w:proofErr w:type="spellEnd"/>
      <w:r w:rsidRPr="00520C3E">
        <w:rPr>
          <w:sz w:val="24"/>
          <w:szCs w:val="24"/>
        </w:rPr>
        <w:t xml:space="preserve"> de la </w:t>
      </w:r>
      <w:proofErr w:type="spellStart"/>
      <w:r w:rsidRPr="00520C3E">
        <w:rPr>
          <w:sz w:val="24"/>
          <w:szCs w:val="24"/>
        </w:rPr>
        <w:t>adresa</w:t>
      </w:r>
      <w:proofErr w:type="spellEnd"/>
      <w:r w:rsidRPr="00520C3E">
        <w:rPr>
          <w:sz w:val="24"/>
          <w:szCs w:val="24"/>
        </w:rPr>
        <w:t xml:space="preserve"> de </w:t>
      </w:r>
      <w:proofErr w:type="spellStart"/>
      <w:r w:rsidRPr="00520C3E">
        <w:rPr>
          <w:sz w:val="24"/>
          <w:szCs w:val="24"/>
        </w:rPr>
        <w:t>domiciliu</w:t>
      </w:r>
      <w:proofErr w:type="spellEnd"/>
    </w:p>
    <w:p w:rsidR="00520C3E" w:rsidRPr="00520C3E" w:rsidRDefault="00520C3E" w:rsidP="00520C3E">
      <w:pPr>
        <w:rPr>
          <w:sz w:val="24"/>
          <w:szCs w:val="24"/>
          <w:lang w:val="ro-RO"/>
        </w:rPr>
      </w:pPr>
      <w:r w:rsidRPr="00520C3E">
        <w:rPr>
          <w:sz w:val="24"/>
          <w:szCs w:val="24"/>
          <w:lang w:val="ro-RO"/>
        </w:rPr>
        <w:t>-cu 100% pentru cea de-a patra clădire în afara celei de la adresa dedomiciliu.</w:t>
      </w:r>
    </w:p>
    <w:p w:rsidR="00520C3E" w:rsidRPr="00520C3E" w:rsidRDefault="00520C3E" w:rsidP="00520C3E">
      <w:pPr>
        <w:ind w:right="-136"/>
        <w:rPr>
          <w:sz w:val="24"/>
          <w:szCs w:val="24"/>
          <w:lang w:val="ro-RO"/>
        </w:rPr>
      </w:pPr>
      <w:r w:rsidRPr="00520C3E">
        <w:rPr>
          <w:sz w:val="24"/>
          <w:szCs w:val="24"/>
          <w:lang w:val="ro-RO"/>
        </w:rPr>
        <w:t xml:space="preserve">În cazul </w:t>
      </w:r>
      <w:r w:rsidRPr="00520C3E">
        <w:rPr>
          <w:b/>
          <w:bCs/>
          <w:sz w:val="24"/>
          <w:szCs w:val="24"/>
          <w:lang w:val="ro-RO"/>
        </w:rPr>
        <w:t>persoanelor juridice</w:t>
      </w:r>
      <w:r w:rsidRPr="00520C3E">
        <w:rPr>
          <w:sz w:val="24"/>
          <w:szCs w:val="24"/>
          <w:lang w:val="ro-RO"/>
        </w:rPr>
        <w:t xml:space="preserve"> impozitul pe clădiri se calculează prin aplicarea  cotei de  1% asupra valorii de inventar a clădirii reevaluată sau 10% asupra valorii nereevaluată a clădirii în ultimii 3 ani anterior  anului fiscal de referinţă, respectiv 30% pentru nereevaluate in ultimii 5 ani.</w:t>
      </w:r>
    </w:p>
    <w:p w:rsidR="00520C3E" w:rsidRPr="00520C3E" w:rsidRDefault="00520C3E" w:rsidP="00520C3E">
      <w:pPr>
        <w:rPr>
          <w:sz w:val="24"/>
          <w:szCs w:val="24"/>
          <w:lang w:val="ro-RO"/>
        </w:rPr>
      </w:pPr>
      <w:r w:rsidRPr="00520C3E">
        <w:rPr>
          <w:sz w:val="24"/>
          <w:szCs w:val="24"/>
          <w:lang w:val="ro-RO"/>
        </w:rPr>
        <w:t>Valoarea impozabilă a clădirii se ajustează în funcţie de amplasarea clădirii,rangul localităţii stabilindu-se după cum urmează</w:t>
      </w:r>
      <w:r w:rsidRPr="00520C3E">
        <w:rPr>
          <w:sz w:val="24"/>
          <w:szCs w:val="24"/>
        </w:rPr>
        <w:t>:</w:t>
      </w:r>
    </w:p>
    <w:p w:rsidR="00520C3E" w:rsidRPr="00520C3E" w:rsidRDefault="00520C3E" w:rsidP="00520C3E">
      <w:pPr>
        <w:rPr>
          <w:sz w:val="24"/>
          <w:szCs w:val="24"/>
          <w:lang w:val="ro-RO"/>
        </w:rPr>
      </w:pPr>
      <w:r w:rsidRPr="00520C3E">
        <w:rPr>
          <w:sz w:val="24"/>
          <w:szCs w:val="24"/>
          <w:lang w:val="ro-RO"/>
        </w:rPr>
        <w:t>-satul Suplac reşedinţă de comună –</w:t>
      </w:r>
      <w:r w:rsidRPr="00520C3E">
        <w:rPr>
          <w:b/>
          <w:bCs/>
          <w:sz w:val="24"/>
          <w:szCs w:val="24"/>
          <w:lang w:val="ro-RO"/>
        </w:rPr>
        <w:t>rangul IV</w:t>
      </w:r>
    </w:p>
    <w:p w:rsidR="00520C3E" w:rsidRPr="00520C3E" w:rsidRDefault="00520C3E" w:rsidP="00520C3E">
      <w:pPr>
        <w:rPr>
          <w:b/>
          <w:bCs/>
          <w:sz w:val="24"/>
          <w:szCs w:val="24"/>
          <w:lang w:val="ro-RO"/>
        </w:rPr>
      </w:pPr>
      <w:r w:rsidRPr="00520C3E">
        <w:rPr>
          <w:sz w:val="24"/>
          <w:szCs w:val="24"/>
          <w:lang w:val="ro-RO"/>
        </w:rPr>
        <w:t xml:space="preserve">-satele componente a comunei        </w:t>
      </w:r>
      <w:r w:rsidRPr="00520C3E">
        <w:rPr>
          <w:b/>
          <w:bCs/>
          <w:sz w:val="24"/>
          <w:szCs w:val="24"/>
          <w:lang w:val="ro-RO"/>
        </w:rPr>
        <w:t>-rangul  V</w:t>
      </w:r>
    </w:p>
    <w:p w:rsidR="00520C3E" w:rsidRPr="00520C3E" w:rsidRDefault="00520C3E" w:rsidP="00520C3E">
      <w:pPr>
        <w:rPr>
          <w:b/>
          <w:bCs/>
          <w:sz w:val="24"/>
          <w:szCs w:val="24"/>
          <w:lang w:val="ro-RO"/>
        </w:rPr>
      </w:pPr>
    </w:p>
    <w:p w:rsidR="00520C3E" w:rsidRPr="00520C3E" w:rsidRDefault="00520C3E" w:rsidP="00520C3E">
      <w:pPr>
        <w:rPr>
          <w:bCs/>
          <w:sz w:val="24"/>
          <w:szCs w:val="24"/>
          <w:lang w:val="ro-RO"/>
        </w:rPr>
      </w:pPr>
    </w:p>
    <w:p w:rsidR="00520C3E" w:rsidRPr="00520C3E" w:rsidRDefault="00520C3E" w:rsidP="00520C3E">
      <w:pPr>
        <w:rPr>
          <w:bCs/>
          <w:sz w:val="24"/>
          <w:szCs w:val="24"/>
          <w:lang w:val="ro-RO"/>
        </w:rPr>
      </w:pPr>
      <w:r w:rsidRPr="00520C3E">
        <w:rPr>
          <w:b/>
          <w:bCs/>
          <w:sz w:val="24"/>
          <w:szCs w:val="24"/>
          <w:lang w:val="ro-RO"/>
        </w:rPr>
        <w:t xml:space="preserve">Coeficientul de corecţie </w:t>
      </w:r>
      <w:r w:rsidRPr="00520C3E">
        <w:rPr>
          <w:bCs/>
          <w:sz w:val="24"/>
          <w:szCs w:val="24"/>
          <w:lang w:val="ro-RO"/>
        </w:rPr>
        <w:t>cf.art.251 alin.(5)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9"/>
        <w:gridCol w:w="2640"/>
        <w:gridCol w:w="2617"/>
      </w:tblGrid>
      <w:tr w:rsidR="00520C3E" w:rsidRPr="00520C3E" w:rsidTr="00D25E8E">
        <w:tblPrEx>
          <w:tblCellMar>
            <w:top w:w="0" w:type="dxa"/>
            <w:bottom w:w="0" w:type="dxa"/>
          </w:tblCellMar>
        </w:tblPrEx>
        <w:trPr>
          <w:cantSplit/>
          <w:trHeight w:val="688"/>
        </w:trPr>
        <w:tc>
          <w:tcPr>
            <w:tcW w:w="3599" w:type="dxa"/>
            <w:vMerge w:val="restart"/>
            <w:tcBorders>
              <w:top w:val="single" w:sz="4" w:space="0" w:color="auto"/>
              <w:left w:val="single" w:sz="4" w:space="0" w:color="auto"/>
              <w:bottom w:val="single" w:sz="4" w:space="0" w:color="auto"/>
              <w:right w:val="single" w:sz="4" w:space="0" w:color="auto"/>
            </w:tcBorders>
            <w:shd w:val="clear" w:color="auto" w:fill="B3B3B3"/>
          </w:tcPr>
          <w:p w:rsidR="00520C3E" w:rsidRPr="00520C3E" w:rsidRDefault="00520C3E" w:rsidP="00520C3E">
            <w:pPr>
              <w:rPr>
                <w:sz w:val="24"/>
                <w:szCs w:val="24"/>
                <w:lang w:val="ro-RO"/>
              </w:rPr>
            </w:pPr>
            <w:r w:rsidRPr="00520C3E">
              <w:rPr>
                <w:sz w:val="24"/>
                <w:szCs w:val="24"/>
                <w:lang w:val="ro-RO"/>
              </w:rPr>
              <w:t>Zona în cadrul localităţii</w:t>
            </w:r>
          </w:p>
          <w:p w:rsidR="00520C3E" w:rsidRPr="00520C3E" w:rsidRDefault="00520C3E" w:rsidP="00520C3E">
            <w:pPr>
              <w:rPr>
                <w:sz w:val="24"/>
                <w:szCs w:val="24"/>
                <w:lang w:val="ro-RO"/>
              </w:rPr>
            </w:pPr>
          </w:p>
        </w:tc>
        <w:tc>
          <w:tcPr>
            <w:tcW w:w="5257" w:type="dxa"/>
            <w:gridSpan w:val="2"/>
            <w:tcBorders>
              <w:top w:val="single" w:sz="4" w:space="0" w:color="auto"/>
              <w:left w:val="single" w:sz="4" w:space="0" w:color="auto"/>
              <w:bottom w:val="single" w:sz="4" w:space="0" w:color="auto"/>
              <w:right w:val="single" w:sz="4" w:space="0" w:color="auto"/>
            </w:tcBorders>
            <w:shd w:val="clear" w:color="auto" w:fill="B3B3B3"/>
          </w:tcPr>
          <w:p w:rsidR="00520C3E" w:rsidRPr="00520C3E" w:rsidRDefault="00520C3E" w:rsidP="00520C3E">
            <w:pPr>
              <w:rPr>
                <w:sz w:val="24"/>
                <w:szCs w:val="24"/>
                <w:lang w:val="ro-RO"/>
              </w:rPr>
            </w:pPr>
            <w:r w:rsidRPr="00520C3E">
              <w:rPr>
                <w:sz w:val="24"/>
                <w:szCs w:val="24"/>
                <w:lang w:val="ro-RO"/>
              </w:rPr>
              <w:t>Rangul localităţii</w:t>
            </w:r>
          </w:p>
        </w:tc>
      </w:tr>
      <w:tr w:rsidR="00520C3E" w:rsidRPr="00520C3E" w:rsidTr="00D25E8E">
        <w:tblPrEx>
          <w:tblCellMar>
            <w:top w:w="0" w:type="dxa"/>
            <w:bottom w:w="0" w:type="dxa"/>
          </w:tblCellMar>
        </w:tblPrEx>
        <w:trPr>
          <w:cantSplit/>
          <w:trHeight w:val="343"/>
        </w:trPr>
        <w:tc>
          <w:tcPr>
            <w:tcW w:w="3599" w:type="dxa"/>
            <w:vMerge/>
            <w:shd w:val="clear" w:color="auto" w:fill="B3B3B3"/>
          </w:tcPr>
          <w:p w:rsidR="00520C3E" w:rsidRPr="00520C3E" w:rsidRDefault="00520C3E" w:rsidP="00520C3E">
            <w:pPr>
              <w:rPr>
                <w:sz w:val="28"/>
                <w:szCs w:val="28"/>
                <w:lang w:val="ro-RO"/>
              </w:rPr>
            </w:pPr>
          </w:p>
        </w:tc>
        <w:tc>
          <w:tcPr>
            <w:tcW w:w="2640" w:type="dxa"/>
            <w:shd w:val="clear" w:color="auto" w:fill="B3B3B3"/>
          </w:tcPr>
          <w:p w:rsidR="00520C3E" w:rsidRPr="00520C3E" w:rsidRDefault="00520C3E" w:rsidP="00520C3E">
            <w:pPr>
              <w:rPr>
                <w:sz w:val="28"/>
                <w:szCs w:val="28"/>
                <w:lang w:val="ro-RO"/>
              </w:rPr>
            </w:pPr>
            <w:r w:rsidRPr="00520C3E">
              <w:rPr>
                <w:sz w:val="28"/>
                <w:szCs w:val="28"/>
                <w:lang w:val="ro-RO"/>
              </w:rPr>
              <w:t>IV</w:t>
            </w:r>
          </w:p>
          <w:p w:rsidR="00520C3E" w:rsidRPr="00520C3E" w:rsidRDefault="00520C3E" w:rsidP="00520C3E">
            <w:pPr>
              <w:rPr>
                <w:sz w:val="28"/>
                <w:szCs w:val="28"/>
                <w:lang w:val="ro-RO"/>
              </w:rPr>
            </w:pPr>
          </w:p>
        </w:tc>
        <w:tc>
          <w:tcPr>
            <w:tcW w:w="2617" w:type="dxa"/>
            <w:shd w:val="clear" w:color="auto" w:fill="B3B3B3"/>
          </w:tcPr>
          <w:p w:rsidR="00520C3E" w:rsidRPr="00520C3E" w:rsidRDefault="00520C3E" w:rsidP="00520C3E">
            <w:pPr>
              <w:rPr>
                <w:sz w:val="28"/>
                <w:szCs w:val="28"/>
                <w:lang w:val="ro-RO"/>
              </w:rPr>
            </w:pPr>
            <w:r w:rsidRPr="00520C3E">
              <w:rPr>
                <w:sz w:val="28"/>
                <w:szCs w:val="28"/>
                <w:lang w:val="ro-RO"/>
              </w:rPr>
              <w:t>V</w:t>
            </w:r>
          </w:p>
          <w:p w:rsidR="00520C3E" w:rsidRPr="00520C3E" w:rsidRDefault="00520C3E" w:rsidP="00520C3E">
            <w:pPr>
              <w:rPr>
                <w:sz w:val="28"/>
                <w:szCs w:val="28"/>
                <w:lang w:val="ro-RO"/>
              </w:rPr>
            </w:pPr>
          </w:p>
        </w:tc>
      </w:tr>
      <w:tr w:rsidR="00520C3E" w:rsidRPr="00520C3E" w:rsidTr="00D25E8E">
        <w:tblPrEx>
          <w:tblCellMar>
            <w:top w:w="0" w:type="dxa"/>
            <w:bottom w:w="0" w:type="dxa"/>
          </w:tblCellMar>
        </w:tblPrEx>
        <w:trPr>
          <w:cantSplit/>
          <w:trHeight w:val="220"/>
        </w:trPr>
        <w:tc>
          <w:tcPr>
            <w:tcW w:w="3599" w:type="dxa"/>
          </w:tcPr>
          <w:p w:rsidR="00520C3E" w:rsidRPr="00520C3E" w:rsidRDefault="00520C3E" w:rsidP="00520C3E">
            <w:pPr>
              <w:rPr>
                <w:b/>
                <w:bCs/>
                <w:sz w:val="28"/>
                <w:szCs w:val="28"/>
                <w:lang w:val="ro-RO"/>
              </w:rPr>
            </w:pPr>
            <w:r w:rsidRPr="00520C3E">
              <w:rPr>
                <w:sz w:val="28"/>
                <w:szCs w:val="28"/>
                <w:lang w:val="ro-RO"/>
              </w:rPr>
              <w:t xml:space="preserve">                    </w:t>
            </w:r>
            <w:r w:rsidRPr="00520C3E">
              <w:rPr>
                <w:b/>
                <w:bCs/>
                <w:sz w:val="28"/>
                <w:szCs w:val="28"/>
                <w:lang w:val="ro-RO"/>
              </w:rPr>
              <w:t>A</w:t>
            </w:r>
          </w:p>
        </w:tc>
        <w:tc>
          <w:tcPr>
            <w:tcW w:w="2640" w:type="dxa"/>
          </w:tcPr>
          <w:p w:rsidR="00520C3E" w:rsidRPr="00520C3E" w:rsidRDefault="00520C3E" w:rsidP="00520C3E">
            <w:pPr>
              <w:rPr>
                <w:b/>
                <w:bCs/>
                <w:sz w:val="28"/>
                <w:szCs w:val="28"/>
                <w:lang w:val="ro-RO"/>
              </w:rPr>
            </w:pPr>
            <w:r w:rsidRPr="00520C3E">
              <w:rPr>
                <w:sz w:val="28"/>
                <w:szCs w:val="28"/>
                <w:lang w:val="ro-RO"/>
              </w:rPr>
              <w:t xml:space="preserve">              </w:t>
            </w:r>
            <w:r w:rsidRPr="00520C3E">
              <w:rPr>
                <w:b/>
                <w:bCs/>
                <w:sz w:val="28"/>
                <w:szCs w:val="28"/>
                <w:lang w:val="ro-RO"/>
              </w:rPr>
              <w:t>1,10</w:t>
            </w:r>
          </w:p>
        </w:tc>
        <w:tc>
          <w:tcPr>
            <w:tcW w:w="2617" w:type="dxa"/>
          </w:tcPr>
          <w:p w:rsidR="00520C3E" w:rsidRPr="00520C3E" w:rsidRDefault="00520C3E" w:rsidP="00520C3E">
            <w:pPr>
              <w:rPr>
                <w:b/>
                <w:sz w:val="28"/>
                <w:szCs w:val="28"/>
                <w:lang w:val="ro-RO"/>
              </w:rPr>
            </w:pPr>
            <w:r w:rsidRPr="00520C3E">
              <w:rPr>
                <w:b/>
                <w:sz w:val="28"/>
                <w:szCs w:val="28"/>
                <w:lang w:val="ro-RO"/>
              </w:rPr>
              <w:t xml:space="preserve">            1,05</w:t>
            </w:r>
          </w:p>
        </w:tc>
      </w:tr>
    </w:tbl>
    <w:p w:rsidR="00520C3E" w:rsidRPr="00520C3E" w:rsidRDefault="00520C3E" w:rsidP="00520C3E">
      <w:pPr>
        <w:ind w:right="-900"/>
        <w:rPr>
          <w:b/>
          <w:bCs/>
          <w:sz w:val="24"/>
          <w:szCs w:val="24"/>
          <w:lang w:val="ro-RO"/>
        </w:rPr>
      </w:pPr>
    </w:p>
    <w:p w:rsidR="00520C3E" w:rsidRPr="00520C3E" w:rsidRDefault="00520C3E" w:rsidP="00520C3E">
      <w:pPr>
        <w:ind w:right="-900"/>
        <w:rPr>
          <w:sz w:val="24"/>
          <w:szCs w:val="24"/>
          <w:lang w:val="ro-RO"/>
        </w:rPr>
      </w:pPr>
      <w:r w:rsidRPr="00520C3E">
        <w:rPr>
          <w:b/>
          <w:bCs/>
          <w:sz w:val="24"/>
          <w:szCs w:val="24"/>
          <w:lang w:val="ro-RO"/>
        </w:rPr>
        <w:t>Art.3.</w:t>
      </w:r>
      <w:r w:rsidRPr="00520C3E">
        <w:rPr>
          <w:sz w:val="24"/>
          <w:szCs w:val="24"/>
          <w:lang w:val="ro-RO"/>
        </w:rPr>
        <w:t xml:space="preserve"> Impozitul pe clădiri nu se datorează pentru clădirile,</w:t>
      </w:r>
    </w:p>
    <w:p w:rsidR="00520C3E" w:rsidRPr="00520C3E" w:rsidRDefault="00520C3E" w:rsidP="00520C3E">
      <w:pPr>
        <w:rPr>
          <w:sz w:val="24"/>
          <w:szCs w:val="24"/>
          <w:lang w:val="ro-RO"/>
        </w:rPr>
      </w:pPr>
      <w:r w:rsidRPr="00520C3E">
        <w:rPr>
          <w:sz w:val="24"/>
          <w:szCs w:val="24"/>
          <w:lang w:val="ro-RO"/>
        </w:rPr>
        <w:t xml:space="preserve">-clădirile proprietate de stat,a unităţilor administrativ-teritoriale sau a oricărui instituţii publice,monumente istorice,de arhitectură sau arheologice,muzee,case memoriale,toate clădirile </w:t>
      </w:r>
      <w:r w:rsidRPr="00520C3E">
        <w:rPr>
          <w:sz w:val="24"/>
          <w:szCs w:val="24"/>
          <w:lang w:val="ro-RO"/>
        </w:rPr>
        <w:lastRenderedPageBreak/>
        <w:t>aparţinând cultelor religioase recunoscute în România,şcoli,grădiniţe,clădirile restituite potrivit Legii 10/2001,clădiri retrocedate conform OUG 94/2000,clădirile folosite în  scop umanitar de către asociaţii,fundaţii şi culte cu sediul în comuna Suplac.</w:t>
      </w:r>
    </w:p>
    <w:p w:rsidR="00520C3E" w:rsidRPr="00520C3E" w:rsidRDefault="00520C3E" w:rsidP="00520C3E">
      <w:pPr>
        <w:rPr>
          <w:sz w:val="24"/>
          <w:szCs w:val="24"/>
          <w:lang w:val="ro-RO"/>
        </w:rPr>
      </w:pPr>
      <w:r w:rsidRPr="00520C3E">
        <w:rPr>
          <w:sz w:val="24"/>
          <w:szCs w:val="24"/>
          <w:lang w:val="ro-RO"/>
        </w:rPr>
        <w:t>Excepţie fac de la scutire acele încăperi,care sunt utilizate pentru activităţi economice.</w:t>
      </w:r>
    </w:p>
    <w:p w:rsidR="00520C3E" w:rsidRPr="00520C3E" w:rsidRDefault="00520C3E" w:rsidP="00520C3E">
      <w:pPr>
        <w:ind w:firstLine="720"/>
        <w:rPr>
          <w:b/>
          <w:sz w:val="22"/>
          <w:szCs w:val="22"/>
        </w:rPr>
      </w:pPr>
      <w:r w:rsidRPr="00520C3E">
        <w:rPr>
          <w:b/>
          <w:sz w:val="22"/>
          <w:szCs w:val="22"/>
        </w:rPr>
        <w:t xml:space="preserve">   </w:t>
      </w:r>
    </w:p>
    <w:p w:rsidR="00520C3E" w:rsidRPr="00520C3E" w:rsidRDefault="00520C3E" w:rsidP="00520C3E">
      <w:pPr>
        <w:rPr>
          <w:b/>
          <w:sz w:val="22"/>
          <w:szCs w:val="22"/>
        </w:rPr>
      </w:pPr>
      <w:r w:rsidRPr="00520C3E">
        <w:rPr>
          <w:b/>
          <w:sz w:val="22"/>
          <w:szCs w:val="22"/>
        </w:rPr>
        <w:t>Art.4.IMPOZITUL SI TAXA PE TERENURILE AMPLASATE IN INTRAVILAN – TERENURI CU CONSTRUCTII</w:t>
      </w:r>
    </w:p>
    <w:tbl>
      <w:tblPr>
        <w:tblW w:w="967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2"/>
      </w:tblGrid>
      <w:tr w:rsidR="00520C3E" w:rsidRPr="00520C3E" w:rsidTr="00D25E8E">
        <w:trPr>
          <w:cantSplit/>
        </w:trPr>
        <w:tc>
          <w:tcPr>
            <w:tcW w:w="9672" w:type="dxa"/>
            <w:tcBorders>
              <w:top w:val="single" w:sz="4" w:space="0" w:color="auto"/>
              <w:bottom w:val="single" w:sz="4" w:space="0" w:color="auto"/>
              <w:right w:val="single" w:sz="4" w:space="0" w:color="auto"/>
            </w:tcBorders>
          </w:tcPr>
          <w:p w:rsidR="00520C3E" w:rsidRPr="00520C3E" w:rsidRDefault="00520C3E" w:rsidP="00520C3E">
            <w:pPr>
              <w:jc w:val="center"/>
              <w:rPr>
                <w:b/>
                <w:sz w:val="22"/>
                <w:szCs w:val="22"/>
              </w:rPr>
            </w:pPr>
            <w:r w:rsidRPr="00520C3E">
              <w:rPr>
                <w:b/>
                <w:sz w:val="22"/>
                <w:szCs w:val="22"/>
              </w:rPr>
              <w:t xml:space="preserve">1. </w:t>
            </w:r>
            <w:proofErr w:type="spellStart"/>
            <w:r w:rsidRPr="00520C3E">
              <w:rPr>
                <w:b/>
                <w:sz w:val="22"/>
                <w:szCs w:val="22"/>
              </w:rPr>
              <w:t>Impozitul</w:t>
            </w:r>
            <w:proofErr w:type="spellEnd"/>
            <w:r w:rsidRPr="00520C3E">
              <w:rPr>
                <w:b/>
                <w:sz w:val="22"/>
                <w:szCs w:val="22"/>
              </w:rPr>
              <w:t xml:space="preserve">/taxa </w:t>
            </w:r>
            <w:proofErr w:type="spellStart"/>
            <w:r w:rsidRPr="00520C3E">
              <w:rPr>
                <w:b/>
                <w:sz w:val="22"/>
                <w:szCs w:val="22"/>
              </w:rPr>
              <w:t>pe</w:t>
            </w:r>
            <w:proofErr w:type="spellEnd"/>
            <w:r w:rsidRPr="00520C3E">
              <w:rPr>
                <w:b/>
                <w:sz w:val="22"/>
                <w:szCs w:val="22"/>
              </w:rPr>
              <w:t xml:space="preserve"> </w:t>
            </w:r>
            <w:proofErr w:type="spellStart"/>
            <w:r w:rsidRPr="00520C3E">
              <w:rPr>
                <w:b/>
                <w:sz w:val="22"/>
                <w:szCs w:val="22"/>
              </w:rPr>
              <w:t>terenuri</w:t>
            </w:r>
            <w:proofErr w:type="spellEnd"/>
            <w:r w:rsidRPr="00520C3E">
              <w:rPr>
                <w:b/>
                <w:sz w:val="22"/>
                <w:szCs w:val="22"/>
              </w:rPr>
              <w:t xml:space="preserve"> - </w:t>
            </w:r>
            <w:proofErr w:type="spellStart"/>
            <w:r w:rsidRPr="00520C3E">
              <w:rPr>
                <w:b/>
                <w:sz w:val="22"/>
                <w:szCs w:val="22"/>
              </w:rPr>
              <w:t>persoane</w:t>
            </w:r>
            <w:proofErr w:type="spellEnd"/>
            <w:r w:rsidRPr="00520C3E">
              <w:rPr>
                <w:b/>
                <w:sz w:val="22"/>
                <w:szCs w:val="22"/>
              </w:rPr>
              <w:t xml:space="preserve"> </w:t>
            </w:r>
            <w:proofErr w:type="spellStart"/>
            <w:r w:rsidRPr="00520C3E">
              <w:rPr>
                <w:b/>
                <w:sz w:val="22"/>
                <w:szCs w:val="22"/>
              </w:rPr>
              <w:t>fizice</w:t>
            </w:r>
            <w:proofErr w:type="spellEnd"/>
            <w:r w:rsidRPr="00520C3E">
              <w:rPr>
                <w:b/>
                <w:sz w:val="22"/>
                <w:szCs w:val="22"/>
              </w:rPr>
              <w:t xml:space="preserve">     </w:t>
            </w:r>
          </w:p>
          <w:p w:rsidR="00520C3E" w:rsidRPr="00520C3E" w:rsidRDefault="00520C3E" w:rsidP="00520C3E">
            <w:pPr>
              <w:jc w:val="center"/>
              <w:rPr>
                <w:b/>
                <w:sz w:val="22"/>
                <w:szCs w:val="22"/>
              </w:rPr>
            </w:pPr>
            <w:r w:rsidRPr="00520C3E">
              <w:rPr>
                <w:b/>
                <w:sz w:val="22"/>
                <w:szCs w:val="22"/>
              </w:rPr>
              <w:t xml:space="preserve">  </w:t>
            </w:r>
            <w:proofErr w:type="spellStart"/>
            <w:r w:rsidRPr="00520C3E">
              <w:rPr>
                <w:b/>
                <w:sz w:val="22"/>
                <w:szCs w:val="22"/>
              </w:rPr>
              <w:t>Niveluri</w:t>
            </w:r>
            <w:proofErr w:type="spellEnd"/>
            <w:r w:rsidRPr="00520C3E">
              <w:rPr>
                <w:b/>
                <w:sz w:val="22"/>
                <w:szCs w:val="22"/>
              </w:rPr>
              <w:t xml:space="preserve"> </w:t>
            </w:r>
            <w:proofErr w:type="spellStart"/>
            <w:r w:rsidRPr="00520C3E">
              <w:rPr>
                <w:b/>
                <w:sz w:val="22"/>
                <w:szCs w:val="22"/>
              </w:rPr>
              <w:t>pentru</w:t>
            </w:r>
            <w:proofErr w:type="spellEnd"/>
            <w:r w:rsidRPr="00520C3E">
              <w:rPr>
                <w:b/>
                <w:sz w:val="22"/>
                <w:szCs w:val="22"/>
              </w:rPr>
              <w:t xml:space="preserve"> </w:t>
            </w:r>
            <w:proofErr w:type="spellStart"/>
            <w:r w:rsidRPr="00520C3E">
              <w:rPr>
                <w:b/>
                <w:sz w:val="22"/>
                <w:szCs w:val="22"/>
              </w:rPr>
              <w:t>anul</w:t>
            </w:r>
            <w:proofErr w:type="spellEnd"/>
            <w:r w:rsidRPr="00520C3E">
              <w:rPr>
                <w:b/>
                <w:sz w:val="22"/>
                <w:szCs w:val="22"/>
              </w:rPr>
              <w:t xml:space="preserve"> 2015</w:t>
            </w:r>
          </w:p>
          <w:p w:rsidR="00520C3E" w:rsidRPr="00520C3E" w:rsidRDefault="00520C3E" w:rsidP="00520C3E">
            <w:pPr>
              <w:jc w:val="both"/>
              <w:rPr>
                <w:b/>
                <w:sz w:val="22"/>
                <w:szCs w:val="22"/>
              </w:rPr>
            </w:pPr>
            <w:proofErr w:type="spellStart"/>
            <w:r w:rsidRPr="00520C3E">
              <w:rPr>
                <w:b/>
                <w:sz w:val="22"/>
                <w:szCs w:val="22"/>
              </w:rPr>
              <w:t>Zona</w:t>
            </w:r>
            <w:proofErr w:type="spellEnd"/>
            <w:r w:rsidRPr="00520C3E">
              <w:rPr>
                <w:b/>
                <w:sz w:val="22"/>
                <w:szCs w:val="22"/>
              </w:rPr>
              <w:t xml:space="preserve">                                                           lei/ha</w:t>
            </w:r>
          </w:p>
        </w:tc>
      </w:tr>
      <w:tr w:rsidR="00520C3E" w:rsidRPr="00520C3E" w:rsidTr="00D25E8E">
        <w:trPr>
          <w:cantSplit/>
        </w:trPr>
        <w:tc>
          <w:tcPr>
            <w:tcW w:w="9672" w:type="dxa"/>
            <w:tcBorders>
              <w:top w:val="single" w:sz="4" w:space="0" w:color="auto"/>
              <w:bottom w:val="single" w:sz="4" w:space="0" w:color="auto"/>
              <w:right w:val="single" w:sz="4" w:space="0" w:color="auto"/>
            </w:tcBorders>
          </w:tcPr>
          <w:p w:rsidR="00520C3E" w:rsidRPr="00520C3E" w:rsidRDefault="00520C3E" w:rsidP="00520C3E">
            <w:pPr>
              <w:tabs>
                <w:tab w:val="left" w:pos="2565"/>
              </w:tabs>
              <w:rPr>
                <w:b/>
                <w:sz w:val="22"/>
                <w:szCs w:val="22"/>
              </w:rPr>
            </w:pPr>
            <w:r w:rsidRPr="00520C3E">
              <w:rPr>
                <w:b/>
                <w:sz w:val="22"/>
                <w:szCs w:val="22"/>
              </w:rPr>
              <w:t xml:space="preserve">                      </w:t>
            </w:r>
            <w:proofErr w:type="spellStart"/>
            <w:r w:rsidRPr="00520C3E">
              <w:rPr>
                <w:b/>
                <w:sz w:val="22"/>
                <w:szCs w:val="22"/>
              </w:rPr>
              <w:t>Rangul</w:t>
            </w:r>
            <w:proofErr w:type="spellEnd"/>
            <w:r w:rsidRPr="00520C3E">
              <w:rPr>
                <w:b/>
                <w:sz w:val="22"/>
                <w:szCs w:val="22"/>
              </w:rPr>
              <w:t xml:space="preserve"> IV                                      </w:t>
            </w:r>
            <w:proofErr w:type="spellStart"/>
            <w:r w:rsidRPr="00520C3E">
              <w:rPr>
                <w:b/>
                <w:sz w:val="22"/>
                <w:szCs w:val="22"/>
              </w:rPr>
              <w:t>Rangul</w:t>
            </w:r>
            <w:proofErr w:type="spellEnd"/>
            <w:r w:rsidRPr="00520C3E">
              <w:rPr>
                <w:b/>
                <w:sz w:val="22"/>
                <w:szCs w:val="22"/>
              </w:rPr>
              <w:t xml:space="preserve"> V               </w:t>
            </w:r>
          </w:p>
        </w:tc>
      </w:tr>
      <w:tr w:rsidR="00520C3E" w:rsidRPr="00520C3E" w:rsidTr="00D25E8E">
        <w:trPr>
          <w:cantSplit/>
        </w:trPr>
        <w:tc>
          <w:tcPr>
            <w:tcW w:w="9672" w:type="dxa"/>
            <w:tcBorders>
              <w:top w:val="single" w:sz="4" w:space="0" w:color="auto"/>
              <w:bottom w:val="single" w:sz="4" w:space="0" w:color="auto"/>
              <w:right w:val="single" w:sz="4" w:space="0" w:color="auto"/>
            </w:tcBorders>
          </w:tcPr>
          <w:p w:rsidR="00520C3E" w:rsidRPr="00520C3E" w:rsidRDefault="00520C3E" w:rsidP="00520C3E">
            <w:pPr>
              <w:tabs>
                <w:tab w:val="left" w:pos="2955"/>
              </w:tabs>
              <w:rPr>
                <w:b/>
                <w:sz w:val="22"/>
                <w:szCs w:val="22"/>
              </w:rPr>
            </w:pPr>
            <w:r w:rsidRPr="00520C3E">
              <w:rPr>
                <w:b/>
                <w:sz w:val="22"/>
                <w:szCs w:val="22"/>
              </w:rPr>
              <w:t xml:space="preserve"> A                       889                                                 711</w:t>
            </w:r>
          </w:p>
        </w:tc>
      </w:tr>
    </w:tbl>
    <w:p w:rsidR="00520C3E" w:rsidRPr="00520C3E" w:rsidRDefault="00520C3E" w:rsidP="00520C3E">
      <w:pPr>
        <w:rPr>
          <w:b/>
          <w:sz w:val="22"/>
          <w:szCs w:val="22"/>
        </w:rPr>
      </w:pPr>
      <w:r w:rsidRPr="00520C3E">
        <w:rPr>
          <w:b/>
          <w:sz w:val="22"/>
          <w:szCs w:val="22"/>
        </w:rPr>
        <w:tab/>
      </w:r>
      <w:r w:rsidRPr="00520C3E">
        <w:rPr>
          <w:sz w:val="24"/>
          <w:szCs w:val="24"/>
          <w:lang w:val="ro-RO"/>
        </w:rPr>
        <w:t>.</w:t>
      </w:r>
    </w:p>
    <w:p w:rsidR="00520C3E" w:rsidRPr="00520C3E" w:rsidRDefault="00520C3E" w:rsidP="00520C3E">
      <w:pPr>
        <w:ind w:left="720"/>
        <w:rPr>
          <w:b/>
          <w:sz w:val="22"/>
          <w:szCs w:val="22"/>
        </w:rPr>
      </w:pPr>
      <w:r w:rsidRPr="00520C3E">
        <w:rPr>
          <w:b/>
          <w:bCs/>
          <w:sz w:val="24"/>
          <w:szCs w:val="24"/>
          <w:lang w:val="ro-RO"/>
        </w:rPr>
        <w:t>Art.5.</w:t>
      </w:r>
      <w:r w:rsidRPr="00520C3E">
        <w:rPr>
          <w:sz w:val="24"/>
          <w:szCs w:val="24"/>
          <w:lang w:val="ro-RO"/>
        </w:rPr>
        <w:t xml:space="preserve"> </w:t>
      </w:r>
      <w:r w:rsidRPr="00520C3E">
        <w:rPr>
          <w:b/>
          <w:sz w:val="22"/>
          <w:szCs w:val="22"/>
        </w:rPr>
        <w:t xml:space="preserve">IMPOZITUL SI TAXA PE TERENURILE AMPLASATE </w:t>
      </w:r>
      <w:proofErr w:type="gramStart"/>
      <w:r w:rsidRPr="00520C3E">
        <w:rPr>
          <w:b/>
          <w:sz w:val="22"/>
          <w:szCs w:val="22"/>
        </w:rPr>
        <w:t>IN  INTRAVILAN</w:t>
      </w:r>
      <w:proofErr w:type="gramEnd"/>
      <w:r w:rsidRPr="00520C3E">
        <w:rPr>
          <w:b/>
          <w:sz w:val="22"/>
          <w:szCs w:val="22"/>
        </w:rPr>
        <w:t xml:space="preserve">  - ORICE ALTA CATEGORIE DE FOLOSINTA DECAT CEA DE TERENURI CU CONSTRUCTII </w:t>
      </w:r>
    </w:p>
    <w:p w:rsidR="00520C3E" w:rsidRPr="00520C3E" w:rsidRDefault="00520C3E" w:rsidP="00520C3E">
      <w:pPr>
        <w:rPr>
          <w:sz w:val="22"/>
          <w:szCs w:val="22"/>
        </w:rPr>
      </w:pPr>
      <w:r w:rsidRPr="00520C3E">
        <w:rPr>
          <w:sz w:val="22"/>
          <w:szCs w:val="22"/>
        </w:rPr>
        <w:tab/>
      </w:r>
      <w:r w:rsidRPr="00520C3E">
        <w:rPr>
          <w:sz w:val="22"/>
          <w:szCs w:val="22"/>
        </w:rPr>
        <w:tab/>
      </w:r>
      <w:r w:rsidRPr="00520C3E">
        <w:rPr>
          <w:sz w:val="22"/>
          <w:szCs w:val="22"/>
        </w:rPr>
        <w:tab/>
      </w:r>
      <w:r w:rsidRPr="00520C3E">
        <w:rPr>
          <w:sz w:val="22"/>
          <w:szCs w:val="22"/>
        </w:rPr>
        <w:tab/>
      </w:r>
      <w:r w:rsidRPr="00520C3E">
        <w:rPr>
          <w:sz w:val="22"/>
          <w:szCs w:val="22"/>
        </w:rPr>
        <w:tab/>
      </w:r>
      <w:r w:rsidRPr="00520C3E">
        <w:rPr>
          <w:sz w:val="22"/>
          <w:szCs w:val="22"/>
        </w:rPr>
        <w:tab/>
      </w:r>
      <w:r w:rsidRPr="00520C3E">
        <w:rPr>
          <w:sz w:val="22"/>
          <w:szCs w:val="22"/>
        </w:rPr>
        <w:tab/>
      </w:r>
      <w:r w:rsidRPr="00520C3E">
        <w:rPr>
          <w:sz w:val="22"/>
          <w:szCs w:val="22"/>
        </w:rPr>
        <w:tab/>
      </w:r>
      <w:r w:rsidRPr="00520C3E">
        <w:rPr>
          <w:sz w:val="22"/>
          <w:szCs w:val="22"/>
        </w:rPr>
        <w:tab/>
      </w:r>
      <w:r w:rsidRPr="00520C3E">
        <w:rPr>
          <w:sz w:val="22"/>
          <w:szCs w:val="22"/>
        </w:rPr>
        <w:tab/>
      </w:r>
      <w:r w:rsidRPr="00520C3E">
        <w:rPr>
          <w:sz w:val="22"/>
          <w:szCs w:val="22"/>
        </w:rPr>
        <w:tab/>
        <w:t>Lei/ha</w:t>
      </w:r>
    </w:p>
    <w:tbl>
      <w:tblPr>
        <w:tblW w:w="5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240"/>
        <w:gridCol w:w="1620"/>
      </w:tblGrid>
      <w:tr w:rsidR="00520C3E" w:rsidRPr="00520C3E" w:rsidTr="00D25E8E">
        <w:trPr>
          <w:cantSplit/>
          <w:trHeight w:val="760"/>
        </w:trPr>
        <w:tc>
          <w:tcPr>
            <w:tcW w:w="720" w:type="dxa"/>
          </w:tcPr>
          <w:p w:rsidR="00520C3E" w:rsidRPr="00520C3E" w:rsidRDefault="00520C3E" w:rsidP="00520C3E">
            <w:pPr>
              <w:jc w:val="center"/>
              <w:rPr>
                <w:b/>
                <w:sz w:val="22"/>
                <w:szCs w:val="22"/>
              </w:rPr>
            </w:pPr>
            <w:r w:rsidRPr="00520C3E">
              <w:rPr>
                <w:b/>
                <w:sz w:val="22"/>
                <w:szCs w:val="22"/>
              </w:rPr>
              <w:t>Nr</w:t>
            </w:r>
          </w:p>
          <w:p w:rsidR="00520C3E" w:rsidRPr="00520C3E" w:rsidRDefault="00520C3E" w:rsidP="00520C3E">
            <w:pPr>
              <w:jc w:val="center"/>
              <w:rPr>
                <w:b/>
                <w:sz w:val="22"/>
                <w:szCs w:val="22"/>
              </w:rPr>
            </w:pPr>
            <w:proofErr w:type="spellStart"/>
            <w:r w:rsidRPr="00520C3E">
              <w:rPr>
                <w:b/>
                <w:sz w:val="22"/>
                <w:szCs w:val="22"/>
              </w:rPr>
              <w:t>Crt</w:t>
            </w:r>
            <w:proofErr w:type="spellEnd"/>
          </w:p>
        </w:tc>
        <w:tc>
          <w:tcPr>
            <w:tcW w:w="3240" w:type="dxa"/>
          </w:tcPr>
          <w:p w:rsidR="00520C3E" w:rsidRPr="00520C3E" w:rsidRDefault="00520C3E" w:rsidP="00520C3E">
            <w:pPr>
              <w:jc w:val="center"/>
              <w:rPr>
                <w:b/>
                <w:sz w:val="22"/>
                <w:szCs w:val="22"/>
              </w:rPr>
            </w:pPr>
            <w:proofErr w:type="spellStart"/>
            <w:r w:rsidRPr="00520C3E">
              <w:rPr>
                <w:b/>
                <w:sz w:val="22"/>
                <w:szCs w:val="22"/>
              </w:rPr>
              <w:t>Zona</w:t>
            </w:r>
            <w:proofErr w:type="spellEnd"/>
          </w:p>
          <w:p w:rsidR="00520C3E" w:rsidRPr="00520C3E" w:rsidRDefault="00520C3E" w:rsidP="00520C3E">
            <w:pPr>
              <w:jc w:val="center"/>
              <w:rPr>
                <w:b/>
                <w:sz w:val="22"/>
                <w:szCs w:val="22"/>
              </w:rPr>
            </w:pPr>
            <w:r w:rsidRPr="00520C3E">
              <w:rPr>
                <w:b/>
                <w:sz w:val="22"/>
                <w:szCs w:val="22"/>
              </w:rPr>
              <w:t>_____________</w:t>
            </w:r>
          </w:p>
          <w:p w:rsidR="00520C3E" w:rsidRPr="00520C3E" w:rsidRDefault="00520C3E" w:rsidP="00520C3E">
            <w:pPr>
              <w:jc w:val="center"/>
              <w:rPr>
                <w:b/>
                <w:sz w:val="22"/>
                <w:szCs w:val="22"/>
              </w:rPr>
            </w:pPr>
            <w:proofErr w:type="spellStart"/>
            <w:r w:rsidRPr="00520C3E">
              <w:rPr>
                <w:b/>
                <w:sz w:val="22"/>
                <w:szCs w:val="22"/>
              </w:rPr>
              <w:t>Categoria</w:t>
            </w:r>
            <w:proofErr w:type="spellEnd"/>
            <w:r w:rsidRPr="00520C3E">
              <w:rPr>
                <w:b/>
                <w:sz w:val="22"/>
                <w:szCs w:val="22"/>
              </w:rPr>
              <w:t xml:space="preserve"> de </w:t>
            </w:r>
            <w:proofErr w:type="spellStart"/>
            <w:r w:rsidRPr="00520C3E">
              <w:rPr>
                <w:b/>
                <w:sz w:val="22"/>
                <w:szCs w:val="22"/>
              </w:rPr>
              <w:t>folosinta</w:t>
            </w:r>
            <w:proofErr w:type="spellEnd"/>
          </w:p>
        </w:tc>
        <w:tc>
          <w:tcPr>
            <w:tcW w:w="1620" w:type="dxa"/>
          </w:tcPr>
          <w:p w:rsidR="00520C3E" w:rsidRPr="00520C3E" w:rsidRDefault="00520C3E" w:rsidP="00520C3E">
            <w:pPr>
              <w:rPr>
                <w:b/>
                <w:sz w:val="22"/>
                <w:szCs w:val="22"/>
              </w:rPr>
            </w:pPr>
            <w:r w:rsidRPr="00520C3E">
              <w:rPr>
                <w:b/>
                <w:sz w:val="22"/>
                <w:szCs w:val="22"/>
              </w:rPr>
              <w:t xml:space="preserve">    </w:t>
            </w:r>
            <w:proofErr w:type="spellStart"/>
            <w:r w:rsidRPr="00520C3E">
              <w:rPr>
                <w:b/>
                <w:sz w:val="22"/>
                <w:szCs w:val="22"/>
              </w:rPr>
              <w:t>Zona</w:t>
            </w:r>
            <w:proofErr w:type="spellEnd"/>
            <w:r w:rsidRPr="00520C3E">
              <w:rPr>
                <w:b/>
                <w:sz w:val="22"/>
                <w:szCs w:val="22"/>
              </w:rPr>
              <w:t xml:space="preserve"> A</w:t>
            </w:r>
          </w:p>
          <w:p w:rsidR="00520C3E" w:rsidRPr="00520C3E" w:rsidRDefault="00520C3E" w:rsidP="00520C3E">
            <w:pPr>
              <w:rPr>
                <w:b/>
                <w:sz w:val="22"/>
                <w:szCs w:val="22"/>
              </w:rPr>
            </w:pPr>
            <w:proofErr w:type="spellStart"/>
            <w:r w:rsidRPr="00520C3E">
              <w:rPr>
                <w:b/>
                <w:sz w:val="22"/>
                <w:szCs w:val="22"/>
              </w:rPr>
              <w:t>Nivelui</w:t>
            </w:r>
            <w:proofErr w:type="spellEnd"/>
            <w:r w:rsidRPr="00520C3E">
              <w:rPr>
                <w:b/>
                <w:sz w:val="22"/>
                <w:szCs w:val="22"/>
              </w:rPr>
              <w:t xml:space="preserve"> 2015</w:t>
            </w:r>
          </w:p>
        </w:tc>
      </w:tr>
      <w:tr w:rsidR="00520C3E" w:rsidRPr="00520C3E" w:rsidTr="00D25E8E">
        <w:trPr>
          <w:cantSplit/>
        </w:trPr>
        <w:tc>
          <w:tcPr>
            <w:tcW w:w="720" w:type="dxa"/>
          </w:tcPr>
          <w:p w:rsidR="00520C3E" w:rsidRPr="00520C3E" w:rsidRDefault="00520C3E" w:rsidP="00520C3E">
            <w:pPr>
              <w:jc w:val="right"/>
              <w:rPr>
                <w:sz w:val="22"/>
                <w:szCs w:val="22"/>
              </w:rPr>
            </w:pPr>
            <w:r w:rsidRPr="00520C3E">
              <w:rPr>
                <w:sz w:val="22"/>
                <w:szCs w:val="22"/>
              </w:rPr>
              <w:t>1</w:t>
            </w:r>
          </w:p>
        </w:tc>
        <w:tc>
          <w:tcPr>
            <w:tcW w:w="3240" w:type="dxa"/>
          </w:tcPr>
          <w:p w:rsidR="00520C3E" w:rsidRPr="00520C3E" w:rsidRDefault="00520C3E" w:rsidP="00520C3E">
            <w:pPr>
              <w:rPr>
                <w:b/>
                <w:sz w:val="22"/>
                <w:szCs w:val="22"/>
              </w:rPr>
            </w:pPr>
            <w:proofErr w:type="spellStart"/>
            <w:r w:rsidRPr="00520C3E">
              <w:rPr>
                <w:sz w:val="22"/>
                <w:szCs w:val="22"/>
              </w:rPr>
              <w:t>Teren</w:t>
            </w:r>
            <w:proofErr w:type="spellEnd"/>
            <w:r w:rsidRPr="00520C3E">
              <w:rPr>
                <w:sz w:val="22"/>
                <w:szCs w:val="22"/>
              </w:rPr>
              <w:t xml:space="preserve"> </w:t>
            </w:r>
            <w:proofErr w:type="spellStart"/>
            <w:r w:rsidRPr="00520C3E">
              <w:rPr>
                <w:sz w:val="22"/>
                <w:szCs w:val="22"/>
              </w:rPr>
              <w:t>arabil</w:t>
            </w:r>
            <w:proofErr w:type="spellEnd"/>
          </w:p>
        </w:tc>
        <w:tc>
          <w:tcPr>
            <w:tcW w:w="1620" w:type="dxa"/>
          </w:tcPr>
          <w:p w:rsidR="00520C3E" w:rsidRPr="00520C3E" w:rsidRDefault="00520C3E" w:rsidP="00520C3E">
            <w:pPr>
              <w:rPr>
                <w:b/>
                <w:sz w:val="22"/>
                <w:szCs w:val="22"/>
              </w:rPr>
            </w:pPr>
            <w:r w:rsidRPr="00520C3E">
              <w:rPr>
                <w:b/>
                <w:sz w:val="22"/>
                <w:szCs w:val="22"/>
              </w:rPr>
              <w:t xml:space="preserve">             28         </w:t>
            </w:r>
          </w:p>
        </w:tc>
      </w:tr>
      <w:tr w:rsidR="00520C3E" w:rsidRPr="00520C3E" w:rsidTr="00D25E8E">
        <w:trPr>
          <w:cantSplit/>
        </w:trPr>
        <w:tc>
          <w:tcPr>
            <w:tcW w:w="720" w:type="dxa"/>
          </w:tcPr>
          <w:p w:rsidR="00520C3E" w:rsidRPr="00520C3E" w:rsidRDefault="00520C3E" w:rsidP="00520C3E">
            <w:pPr>
              <w:jc w:val="right"/>
              <w:rPr>
                <w:sz w:val="22"/>
                <w:szCs w:val="22"/>
              </w:rPr>
            </w:pPr>
            <w:r w:rsidRPr="00520C3E">
              <w:rPr>
                <w:sz w:val="22"/>
                <w:szCs w:val="22"/>
              </w:rPr>
              <w:t>2</w:t>
            </w:r>
          </w:p>
        </w:tc>
        <w:tc>
          <w:tcPr>
            <w:tcW w:w="3240" w:type="dxa"/>
          </w:tcPr>
          <w:p w:rsidR="00520C3E" w:rsidRPr="00520C3E" w:rsidRDefault="00520C3E" w:rsidP="00520C3E">
            <w:pPr>
              <w:rPr>
                <w:b/>
                <w:sz w:val="22"/>
                <w:szCs w:val="22"/>
              </w:rPr>
            </w:pPr>
            <w:proofErr w:type="spellStart"/>
            <w:r w:rsidRPr="00520C3E">
              <w:rPr>
                <w:sz w:val="22"/>
                <w:szCs w:val="22"/>
              </w:rPr>
              <w:t>Păşune</w:t>
            </w:r>
            <w:proofErr w:type="spellEnd"/>
          </w:p>
        </w:tc>
        <w:tc>
          <w:tcPr>
            <w:tcW w:w="1620" w:type="dxa"/>
          </w:tcPr>
          <w:p w:rsidR="00520C3E" w:rsidRPr="00520C3E" w:rsidRDefault="00520C3E" w:rsidP="00520C3E">
            <w:pPr>
              <w:rPr>
                <w:b/>
                <w:sz w:val="22"/>
                <w:szCs w:val="22"/>
              </w:rPr>
            </w:pPr>
            <w:r w:rsidRPr="00520C3E">
              <w:rPr>
                <w:b/>
                <w:sz w:val="22"/>
                <w:szCs w:val="22"/>
              </w:rPr>
              <w:t xml:space="preserve">             21     </w:t>
            </w:r>
          </w:p>
        </w:tc>
      </w:tr>
      <w:tr w:rsidR="00520C3E" w:rsidRPr="00520C3E" w:rsidTr="00D25E8E">
        <w:trPr>
          <w:cantSplit/>
        </w:trPr>
        <w:tc>
          <w:tcPr>
            <w:tcW w:w="720" w:type="dxa"/>
          </w:tcPr>
          <w:p w:rsidR="00520C3E" w:rsidRPr="00520C3E" w:rsidRDefault="00520C3E" w:rsidP="00520C3E">
            <w:pPr>
              <w:jc w:val="right"/>
              <w:rPr>
                <w:sz w:val="22"/>
                <w:szCs w:val="22"/>
              </w:rPr>
            </w:pPr>
            <w:r w:rsidRPr="00520C3E">
              <w:rPr>
                <w:sz w:val="22"/>
                <w:szCs w:val="22"/>
              </w:rPr>
              <w:t>3</w:t>
            </w:r>
          </w:p>
        </w:tc>
        <w:tc>
          <w:tcPr>
            <w:tcW w:w="3240" w:type="dxa"/>
          </w:tcPr>
          <w:p w:rsidR="00520C3E" w:rsidRPr="00520C3E" w:rsidRDefault="00520C3E" w:rsidP="00520C3E">
            <w:pPr>
              <w:rPr>
                <w:b/>
                <w:sz w:val="22"/>
                <w:szCs w:val="22"/>
              </w:rPr>
            </w:pPr>
            <w:proofErr w:type="spellStart"/>
            <w:r w:rsidRPr="00520C3E">
              <w:rPr>
                <w:sz w:val="22"/>
                <w:szCs w:val="22"/>
              </w:rPr>
              <w:t>Fâneaţa</w:t>
            </w:r>
            <w:proofErr w:type="spellEnd"/>
          </w:p>
        </w:tc>
        <w:tc>
          <w:tcPr>
            <w:tcW w:w="1620" w:type="dxa"/>
          </w:tcPr>
          <w:p w:rsidR="00520C3E" w:rsidRPr="00520C3E" w:rsidRDefault="00520C3E" w:rsidP="00520C3E">
            <w:pPr>
              <w:jc w:val="center"/>
              <w:rPr>
                <w:b/>
                <w:sz w:val="22"/>
                <w:szCs w:val="22"/>
              </w:rPr>
            </w:pPr>
            <w:r w:rsidRPr="00520C3E">
              <w:rPr>
                <w:b/>
                <w:sz w:val="22"/>
                <w:szCs w:val="22"/>
              </w:rPr>
              <w:t xml:space="preserve">    21</w:t>
            </w:r>
          </w:p>
        </w:tc>
      </w:tr>
      <w:tr w:rsidR="00520C3E" w:rsidRPr="00520C3E" w:rsidTr="00D25E8E">
        <w:trPr>
          <w:cantSplit/>
        </w:trPr>
        <w:tc>
          <w:tcPr>
            <w:tcW w:w="720" w:type="dxa"/>
          </w:tcPr>
          <w:p w:rsidR="00520C3E" w:rsidRPr="00520C3E" w:rsidRDefault="00520C3E" w:rsidP="00520C3E">
            <w:pPr>
              <w:jc w:val="right"/>
              <w:rPr>
                <w:sz w:val="22"/>
                <w:szCs w:val="22"/>
              </w:rPr>
            </w:pPr>
            <w:r w:rsidRPr="00520C3E">
              <w:rPr>
                <w:sz w:val="22"/>
                <w:szCs w:val="22"/>
              </w:rPr>
              <w:t>4</w:t>
            </w:r>
          </w:p>
        </w:tc>
        <w:tc>
          <w:tcPr>
            <w:tcW w:w="3240" w:type="dxa"/>
          </w:tcPr>
          <w:p w:rsidR="00520C3E" w:rsidRPr="00520C3E" w:rsidRDefault="00520C3E" w:rsidP="00520C3E">
            <w:pPr>
              <w:rPr>
                <w:b/>
                <w:sz w:val="22"/>
                <w:szCs w:val="22"/>
              </w:rPr>
            </w:pPr>
            <w:r w:rsidRPr="00520C3E">
              <w:rPr>
                <w:sz w:val="22"/>
                <w:szCs w:val="22"/>
              </w:rPr>
              <w:t>Vie</w:t>
            </w:r>
          </w:p>
        </w:tc>
        <w:tc>
          <w:tcPr>
            <w:tcW w:w="1620" w:type="dxa"/>
          </w:tcPr>
          <w:p w:rsidR="00520C3E" w:rsidRPr="00520C3E" w:rsidRDefault="00520C3E" w:rsidP="00520C3E">
            <w:pPr>
              <w:jc w:val="center"/>
              <w:rPr>
                <w:b/>
                <w:sz w:val="22"/>
                <w:szCs w:val="22"/>
              </w:rPr>
            </w:pPr>
            <w:r w:rsidRPr="00520C3E">
              <w:rPr>
                <w:b/>
                <w:sz w:val="22"/>
                <w:szCs w:val="22"/>
              </w:rPr>
              <w:t xml:space="preserve">    46</w:t>
            </w:r>
          </w:p>
        </w:tc>
      </w:tr>
      <w:tr w:rsidR="00520C3E" w:rsidRPr="00520C3E" w:rsidTr="00D25E8E">
        <w:trPr>
          <w:cantSplit/>
        </w:trPr>
        <w:tc>
          <w:tcPr>
            <w:tcW w:w="720" w:type="dxa"/>
          </w:tcPr>
          <w:p w:rsidR="00520C3E" w:rsidRPr="00520C3E" w:rsidRDefault="00520C3E" w:rsidP="00520C3E">
            <w:pPr>
              <w:jc w:val="right"/>
              <w:rPr>
                <w:sz w:val="22"/>
                <w:szCs w:val="22"/>
              </w:rPr>
            </w:pPr>
            <w:r w:rsidRPr="00520C3E">
              <w:rPr>
                <w:sz w:val="22"/>
                <w:szCs w:val="22"/>
              </w:rPr>
              <w:t>5</w:t>
            </w:r>
          </w:p>
        </w:tc>
        <w:tc>
          <w:tcPr>
            <w:tcW w:w="3240" w:type="dxa"/>
          </w:tcPr>
          <w:p w:rsidR="00520C3E" w:rsidRPr="00520C3E" w:rsidRDefault="00520C3E" w:rsidP="00520C3E">
            <w:pPr>
              <w:rPr>
                <w:b/>
                <w:sz w:val="22"/>
                <w:szCs w:val="22"/>
              </w:rPr>
            </w:pPr>
            <w:proofErr w:type="spellStart"/>
            <w:r w:rsidRPr="00520C3E">
              <w:rPr>
                <w:sz w:val="22"/>
                <w:szCs w:val="22"/>
              </w:rPr>
              <w:t>Livada</w:t>
            </w:r>
            <w:proofErr w:type="spellEnd"/>
          </w:p>
        </w:tc>
        <w:tc>
          <w:tcPr>
            <w:tcW w:w="1620" w:type="dxa"/>
          </w:tcPr>
          <w:p w:rsidR="00520C3E" w:rsidRPr="00520C3E" w:rsidRDefault="00520C3E" w:rsidP="00520C3E">
            <w:pPr>
              <w:jc w:val="center"/>
              <w:rPr>
                <w:b/>
                <w:sz w:val="22"/>
                <w:szCs w:val="22"/>
              </w:rPr>
            </w:pPr>
            <w:r w:rsidRPr="00520C3E">
              <w:rPr>
                <w:b/>
                <w:sz w:val="22"/>
                <w:szCs w:val="22"/>
              </w:rPr>
              <w:t xml:space="preserve">    53</w:t>
            </w:r>
          </w:p>
        </w:tc>
      </w:tr>
      <w:tr w:rsidR="00520C3E" w:rsidRPr="00520C3E" w:rsidTr="00D25E8E">
        <w:trPr>
          <w:cantSplit/>
        </w:trPr>
        <w:tc>
          <w:tcPr>
            <w:tcW w:w="720" w:type="dxa"/>
          </w:tcPr>
          <w:p w:rsidR="00520C3E" w:rsidRPr="00520C3E" w:rsidRDefault="00520C3E" w:rsidP="00520C3E">
            <w:pPr>
              <w:jc w:val="right"/>
              <w:rPr>
                <w:sz w:val="22"/>
                <w:szCs w:val="22"/>
              </w:rPr>
            </w:pPr>
            <w:r w:rsidRPr="00520C3E">
              <w:rPr>
                <w:sz w:val="22"/>
                <w:szCs w:val="22"/>
              </w:rPr>
              <w:t>6</w:t>
            </w:r>
          </w:p>
        </w:tc>
        <w:tc>
          <w:tcPr>
            <w:tcW w:w="3240" w:type="dxa"/>
          </w:tcPr>
          <w:p w:rsidR="00520C3E" w:rsidRPr="00520C3E" w:rsidRDefault="00520C3E" w:rsidP="00520C3E">
            <w:pPr>
              <w:rPr>
                <w:b/>
                <w:sz w:val="22"/>
                <w:szCs w:val="22"/>
              </w:rPr>
            </w:pPr>
            <w:proofErr w:type="spellStart"/>
            <w:r w:rsidRPr="00520C3E">
              <w:rPr>
                <w:sz w:val="22"/>
                <w:szCs w:val="22"/>
              </w:rPr>
              <w:t>Pădure</w:t>
            </w:r>
            <w:proofErr w:type="spellEnd"/>
            <w:r w:rsidRPr="00520C3E">
              <w:rPr>
                <w:sz w:val="22"/>
                <w:szCs w:val="22"/>
              </w:rPr>
              <w:t xml:space="preserve"> </w:t>
            </w:r>
            <w:proofErr w:type="spellStart"/>
            <w:r w:rsidRPr="00520C3E">
              <w:rPr>
                <w:sz w:val="22"/>
                <w:szCs w:val="22"/>
              </w:rPr>
              <w:t>sau</w:t>
            </w:r>
            <w:proofErr w:type="spellEnd"/>
            <w:r w:rsidRPr="00520C3E">
              <w:rPr>
                <w:sz w:val="22"/>
                <w:szCs w:val="22"/>
              </w:rPr>
              <w:t xml:space="preserve"> alt </w:t>
            </w:r>
            <w:proofErr w:type="spellStart"/>
            <w:r w:rsidRPr="00520C3E">
              <w:rPr>
                <w:sz w:val="22"/>
                <w:szCs w:val="22"/>
              </w:rPr>
              <w:t>teren</w:t>
            </w:r>
            <w:proofErr w:type="spellEnd"/>
            <w:r w:rsidRPr="00520C3E">
              <w:rPr>
                <w:sz w:val="22"/>
                <w:szCs w:val="22"/>
              </w:rPr>
              <w:t xml:space="preserve"> cu </w:t>
            </w:r>
            <w:proofErr w:type="spellStart"/>
            <w:r w:rsidRPr="00520C3E">
              <w:rPr>
                <w:sz w:val="22"/>
                <w:szCs w:val="22"/>
              </w:rPr>
              <w:t>vegetaţie</w:t>
            </w:r>
            <w:proofErr w:type="spellEnd"/>
            <w:r w:rsidRPr="00520C3E">
              <w:rPr>
                <w:sz w:val="22"/>
                <w:szCs w:val="22"/>
              </w:rPr>
              <w:t xml:space="preserve"> </w:t>
            </w:r>
            <w:proofErr w:type="spellStart"/>
            <w:r w:rsidRPr="00520C3E">
              <w:rPr>
                <w:sz w:val="22"/>
                <w:szCs w:val="22"/>
              </w:rPr>
              <w:t>forestieră</w:t>
            </w:r>
            <w:proofErr w:type="spellEnd"/>
          </w:p>
        </w:tc>
        <w:tc>
          <w:tcPr>
            <w:tcW w:w="1620" w:type="dxa"/>
          </w:tcPr>
          <w:p w:rsidR="00520C3E" w:rsidRPr="00520C3E" w:rsidRDefault="00520C3E" w:rsidP="00520C3E">
            <w:pPr>
              <w:jc w:val="center"/>
              <w:rPr>
                <w:b/>
                <w:sz w:val="22"/>
                <w:szCs w:val="22"/>
              </w:rPr>
            </w:pPr>
            <w:r w:rsidRPr="00520C3E">
              <w:rPr>
                <w:b/>
                <w:sz w:val="22"/>
                <w:szCs w:val="22"/>
              </w:rPr>
              <w:t xml:space="preserve">    28</w:t>
            </w:r>
          </w:p>
        </w:tc>
      </w:tr>
      <w:tr w:rsidR="00520C3E" w:rsidRPr="00520C3E" w:rsidTr="00D25E8E">
        <w:trPr>
          <w:cantSplit/>
        </w:trPr>
        <w:tc>
          <w:tcPr>
            <w:tcW w:w="720" w:type="dxa"/>
          </w:tcPr>
          <w:p w:rsidR="00520C3E" w:rsidRPr="00520C3E" w:rsidRDefault="00520C3E" w:rsidP="00520C3E">
            <w:pPr>
              <w:jc w:val="right"/>
              <w:rPr>
                <w:sz w:val="22"/>
                <w:szCs w:val="22"/>
              </w:rPr>
            </w:pPr>
            <w:r w:rsidRPr="00520C3E">
              <w:rPr>
                <w:sz w:val="22"/>
                <w:szCs w:val="22"/>
              </w:rPr>
              <w:t>7</w:t>
            </w:r>
          </w:p>
        </w:tc>
        <w:tc>
          <w:tcPr>
            <w:tcW w:w="3240" w:type="dxa"/>
          </w:tcPr>
          <w:p w:rsidR="00520C3E" w:rsidRPr="00520C3E" w:rsidRDefault="00520C3E" w:rsidP="00520C3E">
            <w:pPr>
              <w:rPr>
                <w:b/>
                <w:sz w:val="22"/>
                <w:szCs w:val="22"/>
              </w:rPr>
            </w:pPr>
            <w:proofErr w:type="spellStart"/>
            <w:r w:rsidRPr="00520C3E">
              <w:rPr>
                <w:sz w:val="22"/>
                <w:szCs w:val="22"/>
              </w:rPr>
              <w:t>Teren</w:t>
            </w:r>
            <w:proofErr w:type="spellEnd"/>
            <w:r w:rsidRPr="00520C3E">
              <w:rPr>
                <w:sz w:val="22"/>
                <w:szCs w:val="22"/>
              </w:rPr>
              <w:t xml:space="preserve"> cu ape</w:t>
            </w:r>
          </w:p>
        </w:tc>
        <w:tc>
          <w:tcPr>
            <w:tcW w:w="1620" w:type="dxa"/>
          </w:tcPr>
          <w:p w:rsidR="00520C3E" w:rsidRPr="00520C3E" w:rsidRDefault="00520C3E" w:rsidP="00520C3E">
            <w:pPr>
              <w:jc w:val="center"/>
              <w:rPr>
                <w:b/>
                <w:sz w:val="22"/>
                <w:szCs w:val="22"/>
              </w:rPr>
            </w:pPr>
            <w:r w:rsidRPr="00520C3E">
              <w:rPr>
                <w:b/>
                <w:sz w:val="22"/>
                <w:szCs w:val="22"/>
              </w:rPr>
              <w:t xml:space="preserve">   15</w:t>
            </w:r>
          </w:p>
        </w:tc>
      </w:tr>
      <w:tr w:rsidR="00520C3E" w:rsidRPr="00520C3E" w:rsidTr="00D25E8E">
        <w:trPr>
          <w:cantSplit/>
        </w:trPr>
        <w:tc>
          <w:tcPr>
            <w:tcW w:w="720" w:type="dxa"/>
          </w:tcPr>
          <w:p w:rsidR="00520C3E" w:rsidRPr="00520C3E" w:rsidRDefault="00520C3E" w:rsidP="00520C3E">
            <w:pPr>
              <w:jc w:val="right"/>
              <w:rPr>
                <w:sz w:val="22"/>
                <w:szCs w:val="22"/>
              </w:rPr>
            </w:pPr>
            <w:r w:rsidRPr="00520C3E">
              <w:rPr>
                <w:sz w:val="22"/>
                <w:szCs w:val="22"/>
              </w:rPr>
              <w:t>8</w:t>
            </w:r>
          </w:p>
        </w:tc>
        <w:tc>
          <w:tcPr>
            <w:tcW w:w="3240" w:type="dxa"/>
          </w:tcPr>
          <w:p w:rsidR="00520C3E" w:rsidRPr="00520C3E" w:rsidRDefault="00520C3E" w:rsidP="00520C3E">
            <w:pPr>
              <w:rPr>
                <w:sz w:val="22"/>
                <w:szCs w:val="22"/>
              </w:rPr>
            </w:pPr>
            <w:proofErr w:type="spellStart"/>
            <w:r w:rsidRPr="00520C3E">
              <w:rPr>
                <w:sz w:val="22"/>
                <w:szCs w:val="22"/>
              </w:rPr>
              <w:t>Drumuri</w:t>
            </w:r>
            <w:proofErr w:type="spellEnd"/>
            <w:r w:rsidRPr="00520C3E">
              <w:rPr>
                <w:sz w:val="22"/>
                <w:szCs w:val="22"/>
              </w:rPr>
              <w:t xml:space="preserve"> </w:t>
            </w:r>
            <w:proofErr w:type="spellStart"/>
            <w:r w:rsidRPr="00520C3E">
              <w:rPr>
                <w:sz w:val="22"/>
                <w:szCs w:val="22"/>
              </w:rPr>
              <w:t>si</w:t>
            </w:r>
            <w:proofErr w:type="spellEnd"/>
            <w:r w:rsidRPr="00520C3E">
              <w:rPr>
                <w:sz w:val="22"/>
                <w:szCs w:val="22"/>
              </w:rPr>
              <w:t xml:space="preserve"> </w:t>
            </w:r>
            <w:proofErr w:type="spellStart"/>
            <w:r w:rsidRPr="00520C3E">
              <w:rPr>
                <w:sz w:val="22"/>
                <w:szCs w:val="22"/>
              </w:rPr>
              <w:t>cai</w:t>
            </w:r>
            <w:proofErr w:type="spellEnd"/>
            <w:r w:rsidRPr="00520C3E">
              <w:rPr>
                <w:sz w:val="22"/>
                <w:szCs w:val="22"/>
              </w:rPr>
              <w:t xml:space="preserve"> </w:t>
            </w:r>
            <w:proofErr w:type="spellStart"/>
            <w:r w:rsidRPr="00520C3E">
              <w:rPr>
                <w:sz w:val="22"/>
                <w:szCs w:val="22"/>
              </w:rPr>
              <w:t>ferate</w:t>
            </w:r>
            <w:proofErr w:type="spellEnd"/>
          </w:p>
        </w:tc>
        <w:tc>
          <w:tcPr>
            <w:tcW w:w="1620" w:type="dxa"/>
          </w:tcPr>
          <w:p w:rsidR="00520C3E" w:rsidRPr="00520C3E" w:rsidRDefault="00520C3E" w:rsidP="00520C3E">
            <w:pPr>
              <w:jc w:val="center"/>
              <w:rPr>
                <w:b/>
                <w:sz w:val="22"/>
                <w:szCs w:val="22"/>
              </w:rPr>
            </w:pPr>
            <w:r w:rsidRPr="00520C3E">
              <w:rPr>
                <w:b/>
                <w:sz w:val="22"/>
                <w:szCs w:val="22"/>
              </w:rPr>
              <w:t xml:space="preserve">   X</w:t>
            </w:r>
          </w:p>
        </w:tc>
      </w:tr>
      <w:tr w:rsidR="00520C3E" w:rsidRPr="00520C3E" w:rsidTr="00D25E8E">
        <w:trPr>
          <w:cantSplit/>
        </w:trPr>
        <w:tc>
          <w:tcPr>
            <w:tcW w:w="720" w:type="dxa"/>
          </w:tcPr>
          <w:p w:rsidR="00520C3E" w:rsidRPr="00520C3E" w:rsidRDefault="00520C3E" w:rsidP="00520C3E">
            <w:pPr>
              <w:jc w:val="right"/>
              <w:rPr>
                <w:sz w:val="22"/>
                <w:szCs w:val="22"/>
              </w:rPr>
            </w:pPr>
            <w:r w:rsidRPr="00520C3E">
              <w:rPr>
                <w:sz w:val="22"/>
                <w:szCs w:val="22"/>
              </w:rPr>
              <w:t>9</w:t>
            </w:r>
          </w:p>
        </w:tc>
        <w:tc>
          <w:tcPr>
            <w:tcW w:w="3240" w:type="dxa"/>
          </w:tcPr>
          <w:p w:rsidR="00520C3E" w:rsidRPr="00520C3E" w:rsidRDefault="00520C3E" w:rsidP="00520C3E">
            <w:pPr>
              <w:rPr>
                <w:sz w:val="22"/>
                <w:szCs w:val="22"/>
              </w:rPr>
            </w:pPr>
            <w:proofErr w:type="spellStart"/>
            <w:r w:rsidRPr="00520C3E">
              <w:rPr>
                <w:sz w:val="22"/>
                <w:szCs w:val="22"/>
              </w:rPr>
              <w:t>Neproductiv</w:t>
            </w:r>
            <w:proofErr w:type="spellEnd"/>
          </w:p>
        </w:tc>
        <w:tc>
          <w:tcPr>
            <w:tcW w:w="1620" w:type="dxa"/>
          </w:tcPr>
          <w:p w:rsidR="00520C3E" w:rsidRPr="00520C3E" w:rsidRDefault="00520C3E" w:rsidP="00520C3E">
            <w:pPr>
              <w:jc w:val="center"/>
              <w:rPr>
                <w:b/>
                <w:sz w:val="22"/>
                <w:szCs w:val="22"/>
              </w:rPr>
            </w:pPr>
            <w:r w:rsidRPr="00520C3E">
              <w:rPr>
                <w:b/>
                <w:sz w:val="22"/>
                <w:szCs w:val="22"/>
              </w:rPr>
              <w:t xml:space="preserve">  X</w:t>
            </w:r>
          </w:p>
        </w:tc>
      </w:tr>
    </w:tbl>
    <w:p w:rsidR="00520C3E" w:rsidRPr="00520C3E" w:rsidRDefault="00520C3E" w:rsidP="00520C3E">
      <w:pPr>
        <w:rPr>
          <w:sz w:val="24"/>
          <w:szCs w:val="24"/>
          <w:lang w:val="ro-RO"/>
        </w:rPr>
      </w:pPr>
    </w:p>
    <w:p w:rsidR="00520C3E" w:rsidRPr="00520C3E" w:rsidRDefault="00520C3E" w:rsidP="00520C3E">
      <w:pPr>
        <w:rPr>
          <w:bCs/>
          <w:sz w:val="24"/>
          <w:szCs w:val="24"/>
          <w:lang w:val="ro-RO"/>
        </w:rPr>
      </w:pPr>
      <w:r w:rsidRPr="00520C3E">
        <w:rPr>
          <w:b/>
          <w:bCs/>
          <w:sz w:val="24"/>
          <w:szCs w:val="24"/>
          <w:lang w:val="ro-RO"/>
        </w:rPr>
        <w:t xml:space="preserve">Coeficientul de corecţie </w:t>
      </w:r>
      <w:r w:rsidRPr="00520C3E">
        <w:rPr>
          <w:bCs/>
          <w:sz w:val="24"/>
          <w:szCs w:val="24"/>
          <w:lang w:val="ro-RO"/>
        </w:rPr>
        <w:t>cf.art.258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2879"/>
        <w:gridCol w:w="2853"/>
      </w:tblGrid>
      <w:tr w:rsidR="00520C3E" w:rsidRPr="00520C3E" w:rsidTr="00D25E8E">
        <w:tblPrEx>
          <w:tblCellMar>
            <w:top w:w="0" w:type="dxa"/>
            <w:bottom w:w="0" w:type="dxa"/>
          </w:tblCellMar>
        </w:tblPrEx>
        <w:trPr>
          <w:cantSplit/>
          <w:trHeight w:val="688"/>
        </w:trPr>
        <w:tc>
          <w:tcPr>
            <w:tcW w:w="3888" w:type="dxa"/>
            <w:vMerge w:val="restart"/>
            <w:shd w:val="clear" w:color="auto" w:fill="B3B3B3"/>
          </w:tcPr>
          <w:p w:rsidR="00520C3E" w:rsidRPr="00520C3E" w:rsidRDefault="00520C3E" w:rsidP="00520C3E">
            <w:pPr>
              <w:rPr>
                <w:sz w:val="24"/>
                <w:szCs w:val="24"/>
                <w:lang w:val="ro-RO"/>
              </w:rPr>
            </w:pPr>
            <w:r w:rsidRPr="00520C3E">
              <w:rPr>
                <w:sz w:val="24"/>
                <w:szCs w:val="24"/>
                <w:lang w:val="ro-RO"/>
              </w:rPr>
              <w:t>Zona în cadrul localităţii</w:t>
            </w:r>
          </w:p>
          <w:p w:rsidR="00520C3E" w:rsidRPr="00520C3E" w:rsidRDefault="00520C3E" w:rsidP="00520C3E">
            <w:pPr>
              <w:rPr>
                <w:sz w:val="24"/>
                <w:szCs w:val="24"/>
                <w:lang w:val="ro-RO"/>
              </w:rPr>
            </w:pPr>
          </w:p>
        </w:tc>
        <w:tc>
          <w:tcPr>
            <w:tcW w:w="5732" w:type="dxa"/>
            <w:gridSpan w:val="2"/>
            <w:shd w:val="clear" w:color="auto" w:fill="B3B3B3"/>
          </w:tcPr>
          <w:p w:rsidR="00520C3E" w:rsidRPr="00520C3E" w:rsidRDefault="00520C3E" w:rsidP="00520C3E">
            <w:pPr>
              <w:rPr>
                <w:sz w:val="24"/>
                <w:szCs w:val="24"/>
                <w:lang w:val="ro-RO"/>
              </w:rPr>
            </w:pPr>
            <w:r w:rsidRPr="00520C3E">
              <w:rPr>
                <w:sz w:val="24"/>
                <w:szCs w:val="24"/>
                <w:lang w:val="ro-RO"/>
              </w:rPr>
              <w:t>Rangul localităţii</w:t>
            </w:r>
          </w:p>
        </w:tc>
      </w:tr>
      <w:tr w:rsidR="00520C3E" w:rsidRPr="00520C3E" w:rsidTr="00D25E8E">
        <w:tblPrEx>
          <w:tblCellMar>
            <w:top w:w="0" w:type="dxa"/>
            <w:bottom w:w="0" w:type="dxa"/>
          </w:tblCellMar>
        </w:tblPrEx>
        <w:trPr>
          <w:cantSplit/>
          <w:trHeight w:val="346"/>
        </w:trPr>
        <w:tc>
          <w:tcPr>
            <w:tcW w:w="3888" w:type="dxa"/>
            <w:vMerge/>
            <w:shd w:val="clear" w:color="auto" w:fill="B3B3B3"/>
          </w:tcPr>
          <w:p w:rsidR="00520C3E" w:rsidRPr="00520C3E" w:rsidRDefault="00520C3E" w:rsidP="00520C3E">
            <w:pPr>
              <w:rPr>
                <w:sz w:val="24"/>
                <w:szCs w:val="24"/>
                <w:lang w:val="ro-RO"/>
              </w:rPr>
            </w:pPr>
          </w:p>
        </w:tc>
        <w:tc>
          <w:tcPr>
            <w:tcW w:w="2879" w:type="dxa"/>
            <w:shd w:val="clear" w:color="auto" w:fill="B3B3B3"/>
          </w:tcPr>
          <w:p w:rsidR="00520C3E" w:rsidRPr="00520C3E" w:rsidRDefault="00520C3E" w:rsidP="00520C3E">
            <w:pPr>
              <w:rPr>
                <w:sz w:val="24"/>
                <w:szCs w:val="24"/>
                <w:lang w:val="ro-RO"/>
              </w:rPr>
            </w:pPr>
            <w:r w:rsidRPr="00520C3E">
              <w:rPr>
                <w:sz w:val="24"/>
                <w:szCs w:val="24"/>
                <w:lang w:val="ro-RO"/>
              </w:rPr>
              <w:t>IV</w:t>
            </w:r>
          </w:p>
          <w:p w:rsidR="00520C3E" w:rsidRPr="00520C3E" w:rsidRDefault="00520C3E" w:rsidP="00520C3E">
            <w:pPr>
              <w:rPr>
                <w:sz w:val="24"/>
                <w:szCs w:val="24"/>
                <w:lang w:val="ro-RO"/>
              </w:rPr>
            </w:pPr>
          </w:p>
        </w:tc>
        <w:tc>
          <w:tcPr>
            <w:tcW w:w="2853" w:type="dxa"/>
            <w:shd w:val="clear" w:color="auto" w:fill="B3B3B3"/>
          </w:tcPr>
          <w:p w:rsidR="00520C3E" w:rsidRPr="00520C3E" w:rsidRDefault="00520C3E" w:rsidP="00520C3E">
            <w:pPr>
              <w:rPr>
                <w:sz w:val="24"/>
                <w:szCs w:val="24"/>
                <w:lang w:val="ro-RO"/>
              </w:rPr>
            </w:pPr>
            <w:r w:rsidRPr="00520C3E">
              <w:rPr>
                <w:sz w:val="24"/>
                <w:szCs w:val="24"/>
                <w:lang w:val="ro-RO"/>
              </w:rPr>
              <w:t>V</w:t>
            </w:r>
          </w:p>
          <w:p w:rsidR="00520C3E" w:rsidRPr="00520C3E" w:rsidRDefault="00520C3E" w:rsidP="00520C3E">
            <w:pPr>
              <w:rPr>
                <w:sz w:val="24"/>
                <w:szCs w:val="24"/>
                <w:lang w:val="ro-RO"/>
              </w:rPr>
            </w:pPr>
          </w:p>
        </w:tc>
      </w:tr>
      <w:tr w:rsidR="00520C3E" w:rsidRPr="00520C3E" w:rsidTr="00D25E8E">
        <w:tblPrEx>
          <w:tblCellMar>
            <w:top w:w="0" w:type="dxa"/>
            <w:bottom w:w="0" w:type="dxa"/>
          </w:tblCellMar>
        </w:tblPrEx>
        <w:trPr>
          <w:cantSplit/>
          <w:trHeight w:val="220"/>
        </w:trPr>
        <w:tc>
          <w:tcPr>
            <w:tcW w:w="3888" w:type="dxa"/>
          </w:tcPr>
          <w:p w:rsidR="00520C3E" w:rsidRPr="00520C3E" w:rsidRDefault="00520C3E" w:rsidP="00520C3E">
            <w:pPr>
              <w:rPr>
                <w:b/>
                <w:bCs/>
                <w:sz w:val="24"/>
                <w:szCs w:val="24"/>
                <w:lang w:val="ro-RO"/>
              </w:rPr>
            </w:pPr>
            <w:r w:rsidRPr="00520C3E">
              <w:rPr>
                <w:sz w:val="24"/>
                <w:szCs w:val="24"/>
                <w:lang w:val="ro-RO"/>
              </w:rPr>
              <w:t xml:space="preserve">                    </w:t>
            </w:r>
            <w:r w:rsidRPr="00520C3E">
              <w:rPr>
                <w:b/>
                <w:bCs/>
                <w:sz w:val="24"/>
                <w:szCs w:val="24"/>
                <w:lang w:val="ro-RO"/>
              </w:rPr>
              <w:t>A</w:t>
            </w:r>
          </w:p>
        </w:tc>
        <w:tc>
          <w:tcPr>
            <w:tcW w:w="2879" w:type="dxa"/>
          </w:tcPr>
          <w:p w:rsidR="00520C3E" w:rsidRPr="00520C3E" w:rsidRDefault="00520C3E" w:rsidP="00520C3E">
            <w:pPr>
              <w:rPr>
                <w:b/>
                <w:bCs/>
                <w:sz w:val="24"/>
                <w:szCs w:val="24"/>
                <w:lang w:val="ro-RO"/>
              </w:rPr>
            </w:pPr>
            <w:r w:rsidRPr="00520C3E">
              <w:rPr>
                <w:sz w:val="24"/>
                <w:szCs w:val="24"/>
                <w:lang w:val="ro-RO"/>
              </w:rPr>
              <w:t xml:space="preserve">              </w:t>
            </w:r>
            <w:r w:rsidRPr="00520C3E">
              <w:rPr>
                <w:b/>
                <w:bCs/>
                <w:sz w:val="24"/>
                <w:szCs w:val="24"/>
                <w:lang w:val="ro-RO"/>
              </w:rPr>
              <w:t>1,10</w:t>
            </w:r>
          </w:p>
        </w:tc>
        <w:tc>
          <w:tcPr>
            <w:tcW w:w="2853" w:type="dxa"/>
          </w:tcPr>
          <w:p w:rsidR="00520C3E" w:rsidRPr="00520C3E" w:rsidRDefault="00520C3E" w:rsidP="00520C3E">
            <w:pPr>
              <w:rPr>
                <w:b/>
                <w:sz w:val="24"/>
                <w:szCs w:val="24"/>
                <w:lang w:val="ro-RO"/>
              </w:rPr>
            </w:pPr>
            <w:r w:rsidRPr="00520C3E">
              <w:rPr>
                <w:b/>
                <w:sz w:val="24"/>
                <w:szCs w:val="24"/>
                <w:lang w:val="ro-RO"/>
              </w:rPr>
              <w:t xml:space="preserve">            1,00</w:t>
            </w:r>
          </w:p>
        </w:tc>
      </w:tr>
    </w:tbl>
    <w:p w:rsidR="00520C3E" w:rsidRPr="00520C3E" w:rsidRDefault="00520C3E" w:rsidP="00520C3E">
      <w:pPr>
        <w:rPr>
          <w:b/>
          <w:sz w:val="24"/>
          <w:szCs w:val="24"/>
          <w:lang w:val="ro-RO"/>
        </w:rPr>
      </w:pPr>
    </w:p>
    <w:p w:rsidR="00520C3E" w:rsidRPr="00520C3E" w:rsidRDefault="00520C3E" w:rsidP="00520C3E">
      <w:pPr>
        <w:rPr>
          <w:sz w:val="24"/>
          <w:szCs w:val="24"/>
          <w:lang w:val="ro-RO"/>
        </w:rPr>
      </w:pPr>
      <w:r w:rsidRPr="00520C3E">
        <w:rPr>
          <w:b/>
          <w:bCs/>
          <w:sz w:val="24"/>
          <w:szCs w:val="24"/>
          <w:lang w:val="ro-RO"/>
        </w:rPr>
        <w:t xml:space="preserve">Art.6. </w:t>
      </w:r>
      <w:r w:rsidRPr="00520C3E">
        <w:rPr>
          <w:sz w:val="24"/>
          <w:szCs w:val="24"/>
          <w:lang w:val="ro-RO"/>
        </w:rPr>
        <w:t xml:space="preserve">Impozitul terenului în </w:t>
      </w:r>
      <w:r w:rsidRPr="00520C3E">
        <w:rPr>
          <w:b/>
          <w:sz w:val="24"/>
          <w:szCs w:val="24"/>
          <w:lang w:val="ro-RO"/>
        </w:rPr>
        <w:t>extravilan</w:t>
      </w:r>
      <w:r w:rsidRPr="00520C3E">
        <w:rPr>
          <w:sz w:val="24"/>
          <w:szCs w:val="24"/>
          <w:lang w:val="ro-RO"/>
        </w:rPr>
        <w:t xml:space="preserve"> se stabileşte în  funcţia de categoria de folosinţă şi  zona unde este situat,după cum urmează,</w:t>
      </w:r>
    </w:p>
    <w:p w:rsidR="00520C3E" w:rsidRPr="00520C3E" w:rsidRDefault="00520C3E" w:rsidP="00520C3E">
      <w:pPr>
        <w:rPr>
          <w:b/>
          <w:sz w:val="22"/>
          <w:szCs w:val="22"/>
        </w:rPr>
      </w:pPr>
      <w:r w:rsidRPr="00520C3E">
        <w:rPr>
          <w:b/>
          <w:sz w:val="22"/>
          <w:szCs w:val="22"/>
        </w:rPr>
        <w:t>IMPOZITUL SI TAXA PE TERENURILE AMPLASATE IN EXTRAVILAN</w:t>
      </w:r>
    </w:p>
    <w:p w:rsidR="00520C3E" w:rsidRPr="00520C3E" w:rsidRDefault="00520C3E" w:rsidP="00520C3E">
      <w:pPr>
        <w:rPr>
          <w:sz w:val="22"/>
          <w:szCs w:val="22"/>
        </w:rPr>
      </w:pPr>
      <w:r w:rsidRPr="00520C3E">
        <w:rPr>
          <w:sz w:val="22"/>
          <w:szCs w:val="22"/>
        </w:rPr>
        <w:tab/>
      </w:r>
      <w:r w:rsidRPr="00520C3E">
        <w:rPr>
          <w:sz w:val="22"/>
          <w:szCs w:val="22"/>
        </w:rPr>
        <w:tab/>
      </w:r>
      <w:r w:rsidRPr="00520C3E">
        <w:rPr>
          <w:sz w:val="22"/>
          <w:szCs w:val="22"/>
        </w:rPr>
        <w:tab/>
      </w:r>
      <w:r w:rsidRPr="00520C3E">
        <w:rPr>
          <w:sz w:val="22"/>
          <w:szCs w:val="22"/>
        </w:rPr>
        <w:tab/>
      </w:r>
      <w:r w:rsidRPr="00520C3E">
        <w:rPr>
          <w:sz w:val="22"/>
          <w:szCs w:val="22"/>
        </w:rPr>
        <w:tab/>
      </w:r>
      <w:r w:rsidRPr="00520C3E">
        <w:rPr>
          <w:sz w:val="22"/>
          <w:szCs w:val="22"/>
        </w:rPr>
        <w:tab/>
      </w:r>
      <w:r w:rsidRPr="00520C3E">
        <w:rPr>
          <w:sz w:val="22"/>
          <w:szCs w:val="22"/>
        </w:rPr>
        <w:tab/>
      </w:r>
      <w:r w:rsidRPr="00520C3E">
        <w:rPr>
          <w:sz w:val="22"/>
          <w:szCs w:val="22"/>
        </w:rPr>
        <w:tab/>
      </w:r>
      <w:r w:rsidRPr="00520C3E">
        <w:rPr>
          <w:sz w:val="22"/>
          <w:szCs w:val="22"/>
        </w:rPr>
        <w:tab/>
        <w:t>Lei/ha</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960"/>
        <w:gridCol w:w="1440"/>
      </w:tblGrid>
      <w:tr w:rsidR="00520C3E" w:rsidRPr="00520C3E" w:rsidTr="00D25E8E">
        <w:trPr>
          <w:cantSplit/>
          <w:trHeight w:val="926"/>
        </w:trPr>
        <w:tc>
          <w:tcPr>
            <w:tcW w:w="720" w:type="dxa"/>
          </w:tcPr>
          <w:p w:rsidR="00520C3E" w:rsidRPr="00520C3E" w:rsidRDefault="00520C3E" w:rsidP="00520C3E">
            <w:pPr>
              <w:jc w:val="center"/>
              <w:rPr>
                <w:b/>
                <w:sz w:val="22"/>
                <w:szCs w:val="22"/>
              </w:rPr>
            </w:pPr>
            <w:r w:rsidRPr="00520C3E">
              <w:rPr>
                <w:b/>
                <w:sz w:val="22"/>
                <w:szCs w:val="22"/>
              </w:rPr>
              <w:t>Nr</w:t>
            </w:r>
          </w:p>
          <w:p w:rsidR="00520C3E" w:rsidRPr="00520C3E" w:rsidRDefault="00520C3E" w:rsidP="00520C3E">
            <w:pPr>
              <w:jc w:val="center"/>
              <w:rPr>
                <w:b/>
                <w:sz w:val="22"/>
                <w:szCs w:val="22"/>
              </w:rPr>
            </w:pPr>
            <w:proofErr w:type="spellStart"/>
            <w:r w:rsidRPr="00520C3E">
              <w:rPr>
                <w:b/>
                <w:sz w:val="22"/>
                <w:szCs w:val="22"/>
              </w:rPr>
              <w:t>Crt</w:t>
            </w:r>
            <w:proofErr w:type="spellEnd"/>
          </w:p>
          <w:p w:rsidR="00520C3E" w:rsidRPr="00520C3E" w:rsidRDefault="00520C3E" w:rsidP="00520C3E">
            <w:pPr>
              <w:jc w:val="center"/>
              <w:rPr>
                <w:b/>
                <w:sz w:val="22"/>
                <w:szCs w:val="22"/>
              </w:rPr>
            </w:pPr>
          </w:p>
        </w:tc>
        <w:tc>
          <w:tcPr>
            <w:tcW w:w="3960" w:type="dxa"/>
          </w:tcPr>
          <w:p w:rsidR="00520C3E" w:rsidRPr="00520C3E" w:rsidRDefault="00520C3E" w:rsidP="00520C3E">
            <w:pPr>
              <w:rPr>
                <w:b/>
                <w:sz w:val="22"/>
                <w:szCs w:val="22"/>
              </w:rPr>
            </w:pPr>
            <w:r w:rsidRPr="00520C3E">
              <w:rPr>
                <w:b/>
                <w:sz w:val="22"/>
                <w:szCs w:val="22"/>
              </w:rPr>
              <w:t xml:space="preserve">                    ZONA</w:t>
            </w:r>
          </w:p>
          <w:p w:rsidR="00520C3E" w:rsidRPr="00520C3E" w:rsidRDefault="00520C3E" w:rsidP="00520C3E">
            <w:pPr>
              <w:rPr>
                <w:b/>
                <w:sz w:val="22"/>
                <w:szCs w:val="22"/>
              </w:rPr>
            </w:pPr>
            <w:r w:rsidRPr="00520C3E">
              <w:rPr>
                <w:b/>
                <w:sz w:val="22"/>
                <w:szCs w:val="22"/>
              </w:rPr>
              <w:t xml:space="preserve">      </w:t>
            </w:r>
            <w:proofErr w:type="spellStart"/>
            <w:r w:rsidRPr="00520C3E">
              <w:rPr>
                <w:b/>
                <w:sz w:val="22"/>
                <w:szCs w:val="22"/>
              </w:rPr>
              <w:t>Categoria</w:t>
            </w:r>
            <w:proofErr w:type="spellEnd"/>
            <w:r w:rsidRPr="00520C3E">
              <w:rPr>
                <w:b/>
                <w:sz w:val="22"/>
                <w:szCs w:val="22"/>
              </w:rPr>
              <w:t xml:space="preserve"> de </w:t>
            </w:r>
            <w:proofErr w:type="spellStart"/>
            <w:r w:rsidRPr="00520C3E">
              <w:rPr>
                <w:b/>
                <w:sz w:val="22"/>
                <w:szCs w:val="22"/>
              </w:rPr>
              <w:t>foklosinta</w:t>
            </w:r>
            <w:proofErr w:type="spellEnd"/>
          </w:p>
          <w:p w:rsidR="00520C3E" w:rsidRPr="00520C3E" w:rsidRDefault="00520C3E" w:rsidP="00520C3E">
            <w:pPr>
              <w:rPr>
                <w:b/>
                <w:sz w:val="22"/>
                <w:szCs w:val="22"/>
              </w:rPr>
            </w:pPr>
          </w:p>
        </w:tc>
        <w:tc>
          <w:tcPr>
            <w:tcW w:w="1440" w:type="dxa"/>
          </w:tcPr>
          <w:p w:rsidR="00520C3E" w:rsidRPr="00520C3E" w:rsidRDefault="00520C3E" w:rsidP="00520C3E">
            <w:pPr>
              <w:rPr>
                <w:b/>
                <w:sz w:val="22"/>
                <w:szCs w:val="22"/>
              </w:rPr>
            </w:pPr>
            <w:r w:rsidRPr="00520C3E">
              <w:rPr>
                <w:b/>
                <w:sz w:val="22"/>
                <w:szCs w:val="22"/>
              </w:rPr>
              <w:t xml:space="preserve">        ZONA</w:t>
            </w:r>
          </w:p>
          <w:p w:rsidR="00520C3E" w:rsidRPr="00520C3E" w:rsidRDefault="00520C3E" w:rsidP="00520C3E">
            <w:pPr>
              <w:rPr>
                <w:b/>
                <w:sz w:val="22"/>
                <w:szCs w:val="22"/>
              </w:rPr>
            </w:pPr>
            <w:r w:rsidRPr="00520C3E">
              <w:rPr>
                <w:b/>
                <w:sz w:val="22"/>
                <w:szCs w:val="22"/>
              </w:rPr>
              <w:t xml:space="preserve">            A</w:t>
            </w:r>
          </w:p>
          <w:p w:rsidR="00520C3E" w:rsidRPr="00520C3E" w:rsidRDefault="00520C3E" w:rsidP="00520C3E">
            <w:pPr>
              <w:jc w:val="center"/>
              <w:rPr>
                <w:b/>
                <w:sz w:val="22"/>
                <w:szCs w:val="22"/>
              </w:rPr>
            </w:pPr>
          </w:p>
          <w:p w:rsidR="00520C3E" w:rsidRPr="00520C3E" w:rsidRDefault="00520C3E" w:rsidP="00520C3E">
            <w:pPr>
              <w:jc w:val="center"/>
              <w:rPr>
                <w:b/>
                <w:sz w:val="22"/>
                <w:szCs w:val="22"/>
              </w:rPr>
            </w:pPr>
          </w:p>
        </w:tc>
      </w:tr>
      <w:tr w:rsidR="00520C3E" w:rsidRPr="00520C3E" w:rsidTr="00D25E8E">
        <w:trPr>
          <w:cantSplit/>
        </w:trPr>
        <w:tc>
          <w:tcPr>
            <w:tcW w:w="720" w:type="dxa"/>
          </w:tcPr>
          <w:p w:rsidR="00520C3E" w:rsidRPr="00520C3E" w:rsidRDefault="00520C3E" w:rsidP="00520C3E">
            <w:pPr>
              <w:numPr>
                <w:ilvl w:val="0"/>
                <w:numId w:val="2"/>
              </w:numPr>
              <w:jc w:val="right"/>
              <w:rPr>
                <w:sz w:val="22"/>
                <w:szCs w:val="22"/>
              </w:rPr>
            </w:pPr>
          </w:p>
        </w:tc>
        <w:tc>
          <w:tcPr>
            <w:tcW w:w="3960" w:type="dxa"/>
          </w:tcPr>
          <w:p w:rsidR="00520C3E" w:rsidRPr="00520C3E" w:rsidRDefault="00520C3E" w:rsidP="00520C3E">
            <w:pPr>
              <w:rPr>
                <w:sz w:val="22"/>
                <w:szCs w:val="22"/>
              </w:rPr>
            </w:pPr>
            <w:proofErr w:type="spellStart"/>
            <w:r w:rsidRPr="00520C3E">
              <w:rPr>
                <w:sz w:val="22"/>
                <w:szCs w:val="22"/>
              </w:rPr>
              <w:t>Teren</w:t>
            </w:r>
            <w:proofErr w:type="spellEnd"/>
            <w:r w:rsidRPr="00520C3E">
              <w:rPr>
                <w:sz w:val="22"/>
                <w:szCs w:val="22"/>
              </w:rPr>
              <w:t xml:space="preserve"> cu </w:t>
            </w:r>
            <w:proofErr w:type="spellStart"/>
            <w:r w:rsidRPr="00520C3E">
              <w:rPr>
                <w:sz w:val="22"/>
                <w:szCs w:val="22"/>
              </w:rPr>
              <w:t>constructii</w:t>
            </w:r>
            <w:proofErr w:type="spellEnd"/>
          </w:p>
        </w:tc>
        <w:tc>
          <w:tcPr>
            <w:tcW w:w="1440" w:type="dxa"/>
          </w:tcPr>
          <w:p w:rsidR="00520C3E" w:rsidRPr="00520C3E" w:rsidRDefault="00520C3E" w:rsidP="00520C3E">
            <w:pPr>
              <w:jc w:val="center"/>
              <w:rPr>
                <w:b/>
                <w:sz w:val="22"/>
                <w:szCs w:val="22"/>
              </w:rPr>
            </w:pPr>
            <w:r w:rsidRPr="00520C3E">
              <w:rPr>
                <w:b/>
                <w:sz w:val="22"/>
                <w:szCs w:val="22"/>
              </w:rPr>
              <w:t>31</w:t>
            </w:r>
          </w:p>
        </w:tc>
      </w:tr>
      <w:tr w:rsidR="00520C3E" w:rsidRPr="00520C3E" w:rsidTr="00D25E8E">
        <w:trPr>
          <w:cantSplit/>
        </w:trPr>
        <w:tc>
          <w:tcPr>
            <w:tcW w:w="720" w:type="dxa"/>
          </w:tcPr>
          <w:p w:rsidR="00520C3E" w:rsidRPr="00520C3E" w:rsidRDefault="00520C3E" w:rsidP="00520C3E">
            <w:pPr>
              <w:numPr>
                <w:ilvl w:val="0"/>
                <w:numId w:val="2"/>
              </w:numPr>
              <w:jc w:val="right"/>
              <w:rPr>
                <w:sz w:val="22"/>
                <w:szCs w:val="22"/>
              </w:rPr>
            </w:pPr>
          </w:p>
        </w:tc>
        <w:tc>
          <w:tcPr>
            <w:tcW w:w="3960" w:type="dxa"/>
          </w:tcPr>
          <w:p w:rsidR="00520C3E" w:rsidRPr="00520C3E" w:rsidRDefault="00520C3E" w:rsidP="00520C3E">
            <w:pPr>
              <w:rPr>
                <w:b/>
                <w:sz w:val="22"/>
                <w:szCs w:val="22"/>
              </w:rPr>
            </w:pPr>
            <w:proofErr w:type="spellStart"/>
            <w:r w:rsidRPr="00520C3E">
              <w:rPr>
                <w:sz w:val="22"/>
                <w:szCs w:val="22"/>
              </w:rPr>
              <w:t>Arabil</w:t>
            </w:r>
            <w:proofErr w:type="spellEnd"/>
          </w:p>
        </w:tc>
        <w:tc>
          <w:tcPr>
            <w:tcW w:w="1440" w:type="dxa"/>
          </w:tcPr>
          <w:p w:rsidR="00520C3E" w:rsidRPr="00520C3E" w:rsidRDefault="00520C3E" w:rsidP="00520C3E">
            <w:pPr>
              <w:jc w:val="center"/>
              <w:rPr>
                <w:b/>
                <w:sz w:val="22"/>
                <w:szCs w:val="22"/>
              </w:rPr>
            </w:pPr>
            <w:r w:rsidRPr="00520C3E">
              <w:rPr>
                <w:b/>
                <w:sz w:val="22"/>
                <w:szCs w:val="22"/>
              </w:rPr>
              <w:t>50</w:t>
            </w:r>
          </w:p>
        </w:tc>
      </w:tr>
      <w:tr w:rsidR="00520C3E" w:rsidRPr="00520C3E" w:rsidTr="00D25E8E">
        <w:trPr>
          <w:cantSplit/>
          <w:trHeight w:val="460"/>
        </w:trPr>
        <w:tc>
          <w:tcPr>
            <w:tcW w:w="720" w:type="dxa"/>
          </w:tcPr>
          <w:p w:rsidR="00520C3E" w:rsidRPr="00520C3E" w:rsidRDefault="00520C3E" w:rsidP="00520C3E">
            <w:pPr>
              <w:numPr>
                <w:ilvl w:val="0"/>
                <w:numId w:val="2"/>
              </w:numPr>
              <w:jc w:val="right"/>
              <w:rPr>
                <w:sz w:val="22"/>
                <w:szCs w:val="22"/>
              </w:rPr>
            </w:pPr>
          </w:p>
        </w:tc>
        <w:tc>
          <w:tcPr>
            <w:tcW w:w="3960" w:type="dxa"/>
          </w:tcPr>
          <w:p w:rsidR="00520C3E" w:rsidRPr="00520C3E" w:rsidRDefault="00520C3E" w:rsidP="00520C3E">
            <w:pPr>
              <w:rPr>
                <w:sz w:val="22"/>
                <w:szCs w:val="22"/>
              </w:rPr>
            </w:pPr>
            <w:proofErr w:type="spellStart"/>
            <w:r w:rsidRPr="00520C3E">
              <w:rPr>
                <w:sz w:val="22"/>
                <w:szCs w:val="22"/>
              </w:rPr>
              <w:t>Păşune</w:t>
            </w:r>
            <w:proofErr w:type="spellEnd"/>
          </w:p>
        </w:tc>
        <w:tc>
          <w:tcPr>
            <w:tcW w:w="1440" w:type="dxa"/>
          </w:tcPr>
          <w:p w:rsidR="00520C3E" w:rsidRPr="00520C3E" w:rsidRDefault="00520C3E" w:rsidP="00520C3E">
            <w:pPr>
              <w:jc w:val="center"/>
              <w:rPr>
                <w:b/>
                <w:sz w:val="22"/>
                <w:szCs w:val="22"/>
              </w:rPr>
            </w:pPr>
            <w:r w:rsidRPr="00520C3E">
              <w:rPr>
                <w:b/>
                <w:sz w:val="22"/>
                <w:szCs w:val="22"/>
              </w:rPr>
              <w:t>28</w:t>
            </w:r>
          </w:p>
        </w:tc>
      </w:tr>
      <w:tr w:rsidR="00520C3E" w:rsidRPr="00520C3E" w:rsidTr="00D25E8E">
        <w:trPr>
          <w:cantSplit/>
          <w:trHeight w:val="460"/>
        </w:trPr>
        <w:tc>
          <w:tcPr>
            <w:tcW w:w="720" w:type="dxa"/>
          </w:tcPr>
          <w:p w:rsidR="00520C3E" w:rsidRPr="00520C3E" w:rsidRDefault="00520C3E" w:rsidP="00520C3E">
            <w:pPr>
              <w:numPr>
                <w:ilvl w:val="0"/>
                <w:numId w:val="2"/>
              </w:numPr>
              <w:jc w:val="right"/>
              <w:rPr>
                <w:sz w:val="22"/>
                <w:szCs w:val="22"/>
              </w:rPr>
            </w:pPr>
          </w:p>
        </w:tc>
        <w:tc>
          <w:tcPr>
            <w:tcW w:w="3960" w:type="dxa"/>
          </w:tcPr>
          <w:p w:rsidR="00520C3E" w:rsidRPr="00520C3E" w:rsidRDefault="00520C3E" w:rsidP="00520C3E">
            <w:pPr>
              <w:rPr>
                <w:b/>
                <w:sz w:val="22"/>
                <w:szCs w:val="22"/>
              </w:rPr>
            </w:pPr>
            <w:proofErr w:type="spellStart"/>
            <w:r w:rsidRPr="00520C3E">
              <w:rPr>
                <w:sz w:val="22"/>
                <w:szCs w:val="22"/>
              </w:rPr>
              <w:t>Fâneaţa</w:t>
            </w:r>
            <w:proofErr w:type="spellEnd"/>
          </w:p>
        </w:tc>
        <w:tc>
          <w:tcPr>
            <w:tcW w:w="1440" w:type="dxa"/>
          </w:tcPr>
          <w:p w:rsidR="00520C3E" w:rsidRPr="00520C3E" w:rsidRDefault="00520C3E" w:rsidP="00520C3E">
            <w:pPr>
              <w:rPr>
                <w:b/>
                <w:sz w:val="22"/>
                <w:szCs w:val="22"/>
              </w:rPr>
            </w:pPr>
            <w:r w:rsidRPr="00520C3E">
              <w:rPr>
                <w:b/>
                <w:sz w:val="22"/>
                <w:szCs w:val="22"/>
              </w:rPr>
              <w:t xml:space="preserve">         28</w:t>
            </w:r>
          </w:p>
        </w:tc>
      </w:tr>
      <w:tr w:rsidR="00520C3E" w:rsidRPr="00520C3E" w:rsidTr="00D25E8E">
        <w:trPr>
          <w:cantSplit/>
        </w:trPr>
        <w:tc>
          <w:tcPr>
            <w:tcW w:w="720" w:type="dxa"/>
          </w:tcPr>
          <w:p w:rsidR="00520C3E" w:rsidRPr="00520C3E" w:rsidRDefault="00520C3E" w:rsidP="00520C3E">
            <w:pPr>
              <w:numPr>
                <w:ilvl w:val="0"/>
                <w:numId w:val="2"/>
              </w:numPr>
              <w:jc w:val="right"/>
              <w:rPr>
                <w:sz w:val="22"/>
                <w:szCs w:val="22"/>
              </w:rPr>
            </w:pPr>
          </w:p>
        </w:tc>
        <w:tc>
          <w:tcPr>
            <w:tcW w:w="3960" w:type="dxa"/>
          </w:tcPr>
          <w:p w:rsidR="00520C3E" w:rsidRPr="00520C3E" w:rsidRDefault="00520C3E" w:rsidP="00520C3E">
            <w:pPr>
              <w:rPr>
                <w:b/>
                <w:sz w:val="22"/>
                <w:szCs w:val="22"/>
              </w:rPr>
            </w:pPr>
            <w:r w:rsidRPr="00520C3E">
              <w:rPr>
                <w:sz w:val="22"/>
                <w:szCs w:val="22"/>
              </w:rPr>
              <w:t xml:space="preserve">Vie </w:t>
            </w:r>
            <w:proofErr w:type="spellStart"/>
            <w:r w:rsidRPr="00520C3E">
              <w:rPr>
                <w:sz w:val="22"/>
                <w:szCs w:val="22"/>
              </w:rPr>
              <w:t>pe</w:t>
            </w:r>
            <w:proofErr w:type="spellEnd"/>
            <w:r w:rsidRPr="00520C3E">
              <w:rPr>
                <w:sz w:val="22"/>
                <w:szCs w:val="22"/>
              </w:rPr>
              <w:t xml:space="preserve"> rod, </w:t>
            </w:r>
            <w:proofErr w:type="spellStart"/>
            <w:r w:rsidRPr="00520C3E">
              <w:rPr>
                <w:sz w:val="22"/>
                <w:szCs w:val="22"/>
              </w:rPr>
              <w:t>alta</w:t>
            </w:r>
            <w:proofErr w:type="spellEnd"/>
            <w:r w:rsidRPr="00520C3E">
              <w:rPr>
                <w:sz w:val="22"/>
                <w:szCs w:val="22"/>
              </w:rPr>
              <w:t xml:space="preserve"> </w:t>
            </w:r>
            <w:proofErr w:type="spellStart"/>
            <w:r w:rsidRPr="00520C3E">
              <w:rPr>
                <w:sz w:val="22"/>
                <w:szCs w:val="22"/>
              </w:rPr>
              <w:t>decat</w:t>
            </w:r>
            <w:proofErr w:type="spellEnd"/>
            <w:r w:rsidRPr="00520C3E">
              <w:rPr>
                <w:sz w:val="22"/>
                <w:szCs w:val="22"/>
              </w:rPr>
              <w:t xml:space="preserve"> </w:t>
            </w:r>
            <w:proofErr w:type="spellStart"/>
            <w:r w:rsidRPr="00520C3E">
              <w:rPr>
                <w:sz w:val="22"/>
                <w:szCs w:val="22"/>
              </w:rPr>
              <w:t>cea</w:t>
            </w:r>
            <w:proofErr w:type="spellEnd"/>
            <w:r w:rsidRPr="00520C3E">
              <w:rPr>
                <w:sz w:val="22"/>
                <w:szCs w:val="22"/>
              </w:rPr>
              <w:t xml:space="preserve"> </w:t>
            </w:r>
            <w:proofErr w:type="spellStart"/>
            <w:r w:rsidRPr="00520C3E">
              <w:rPr>
                <w:sz w:val="22"/>
                <w:szCs w:val="22"/>
              </w:rPr>
              <w:t>prevazuta</w:t>
            </w:r>
            <w:proofErr w:type="spellEnd"/>
            <w:r w:rsidRPr="00520C3E">
              <w:rPr>
                <w:sz w:val="22"/>
                <w:szCs w:val="22"/>
              </w:rPr>
              <w:t xml:space="preserve"> la nr. crt.5.1</w:t>
            </w:r>
          </w:p>
        </w:tc>
        <w:tc>
          <w:tcPr>
            <w:tcW w:w="1440" w:type="dxa"/>
          </w:tcPr>
          <w:p w:rsidR="00520C3E" w:rsidRPr="00520C3E" w:rsidRDefault="00520C3E" w:rsidP="00520C3E">
            <w:pPr>
              <w:jc w:val="center"/>
              <w:rPr>
                <w:b/>
                <w:sz w:val="22"/>
                <w:szCs w:val="22"/>
              </w:rPr>
            </w:pPr>
            <w:r w:rsidRPr="00520C3E">
              <w:rPr>
                <w:b/>
                <w:sz w:val="22"/>
                <w:szCs w:val="22"/>
              </w:rPr>
              <w:t>55</w:t>
            </w:r>
          </w:p>
        </w:tc>
      </w:tr>
      <w:tr w:rsidR="00520C3E" w:rsidRPr="00520C3E" w:rsidTr="00D25E8E">
        <w:trPr>
          <w:cantSplit/>
        </w:trPr>
        <w:tc>
          <w:tcPr>
            <w:tcW w:w="720" w:type="dxa"/>
          </w:tcPr>
          <w:p w:rsidR="00520C3E" w:rsidRPr="00520C3E" w:rsidRDefault="00520C3E" w:rsidP="00520C3E">
            <w:pPr>
              <w:jc w:val="right"/>
              <w:rPr>
                <w:sz w:val="22"/>
                <w:szCs w:val="22"/>
              </w:rPr>
            </w:pPr>
            <w:r w:rsidRPr="00520C3E">
              <w:rPr>
                <w:sz w:val="22"/>
                <w:szCs w:val="22"/>
              </w:rPr>
              <w:t>5.1</w:t>
            </w:r>
          </w:p>
        </w:tc>
        <w:tc>
          <w:tcPr>
            <w:tcW w:w="3960" w:type="dxa"/>
          </w:tcPr>
          <w:p w:rsidR="00520C3E" w:rsidRPr="00520C3E" w:rsidRDefault="00520C3E" w:rsidP="00520C3E">
            <w:pPr>
              <w:rPr>
                <w:sz w:val="22"/>
                <w:szCs w:val="22"/>
              </w:rPr>
            </w:pPr>
            <w:r w:rsidRPr="00520C3E">
              <w:rPr>
                <w:sz w:val="22"/>
                <w:szCs w:val="22"/>
              </w:rPr>
              <w:t xml:space="preserve">Vie </w:t>
            </w:r>
            <w:proofErr w:type="spellStart"/>
            <w:r w:rsidRPr="00520C3E">
              <w:rPr>
                <w:sz w:val="22"/>
                <w:szCs w:val="22"/>
              </w:rPr>
              <w:t>pana</w:t>
            </w:r>
            <w:proofErr w:type="spellEnd"/>
            <w:r w:rsidRPr="00520C3E">
              <w:rPr>
                <w:sz w:val="22"/>
                <w:szCs w:val="22"/>
              </w:rPr>
              <w:t xml:space="preserve"> la </w:t>
            </w:r>
            <w:proofErr w:type="spellStart"/>
            <w:r w:rsidRPr="00520C3E">
              <w:rPr>
                <w:sz w:val="22"/>
                <w:szCs w:val="22"/>
              </w:rPr>
              <w:t>intrarea</w:t>
            </w:r>
            <w:proofErr w:type="spellEnd"/>
            <w:r w:rsidRPr="00520C3E">
              <w:rPr>
                <w:sz w:val="22"/>
                <w:szCs w:val="22"/>
              </w:rPr>
              <w:t xml:space="preserve"> </w:t>
            </w:r>
            <w:proofErr w:type="spellStart"/>
            <w:r w:rsidRPr="00520C3E">
              <w:rPr>
                <w:sz w:val="22"/>
                <w:szCs w:val="22"/>
              </w:rPr>
              <w:t>pe</w:t>
            </w:r>
            <w:proofErr w:type="spellEnd"/>
            <w:r w:rsidRPr="00520C3E">
              <w:rPr>
                <w:sz w:val="22"/>
                <w:szCs w:val="22"/>
              </w:rPr>
              <w:t xml:space="preserve"> rod</w:t>
            </w:r>
          </w:p>
        </w:tc>
        <w:tc>
          <w:tcPr>
            <w:tcW w:w="1440" w:type="dxa"/>
          </w:tcPr>
          <w:p w:rsidR="00520C3E" w:rsidRPr="00520C3E" w:rsidRDefault="00520C3E" w:rsidP="00520C3E">
            <w:pPr>
              <w:jc w:val="center"/>
              <w:rPr>
                <w:b/>
                <w:sz w:val="22"/>
                <w:szCs w:val="22"/>
              </w:rPr>
            </w:pPr>
            <w:r w:rsidRPr="00520C3E">
              <w:rPr>
                <w:b/>
                <w:sz w:val="22"/>
                <w:szCs w:val="22"/>
              </w:rPr>
              <w:t>X</w:t>
            </w:r>
          </w:p>
        </w:tc>
      </w:tr>
      <w:tr w:rsidR="00520C3E" w:rsidRPr="00520C3E" w:rsidTr="00D25E8E">
        <w:trPr>
          <w:cantSplit/>
        </w:trPr>
        <w:tc>
          <w:tcPr>
            <w:tcW w:w="720" w:type="dxa"/>
          </w:tcPr>
          <w:p w:rsidR="00520C3E" w:rsidRPr="00520C3E" w:rsidRDefault="00520C3E" w:rsidP="00520C3E">
            <w:pPr>
              <w:numPr>
                <w:ilvl w:val="0"/>
                <w:numId w:val="2"/>
              </w:numPr>
              <w:rPr>
                <w:sz w:val="22"/>
                <w:szCs w:val="22"/>
              </w:rPr>
            </w:pPr>
          </w:p>
        </w:tc>
        <w:tc>
          <w:tcPr>
            <w:tcW w:w="3960" w:type="dxa"/>
          </w:tcPr>
          <w:p w:rsidR="00520C3E" w:rsidRPr="00520C3E" w:rsidRDefault="00520C3E" w:rsidP="00520C3E">
            <w:pPr>
              <w:rPr>
                <w:sz w:val="22"/>
                <w:szCs w:val="22"/>
              </w:rPr>
            </w:pPr>
            <w:proofErr w:type="spellStart"/>
            <w:r w:rsidRPr="00520C3E">
              <w:rPr>
                <w:sz w:val="22"/>
                <w:szCs w:val="22"/>
              </w:rPr>
              <w:t>Livada</w:t>
            </w:r>
            <w:proofErr w:type="spellEnd"/>
            <w:r w:rsidRPr="00520C3E">
              <w:rPr>
                <w:sz w:val="22"/>
                <w:szCs w:val="22"/>
              </w:rPr>
              <w:t xml:space="preserve"> </w:t>
            </w:r>
            <w:proofErr w:type="spellStart"/>
            <w:r w:rsidRPr="00520C3E">
              <w:rPr>
                <w:sz w:val="22"/>
                <w:szCs w:val="22"/>
              </w:rPr>
              <w:t>pe</w:t>
            </w:r>
            <w:proofErr w:type="spellEnd"/>
            <w:r w:rsidRPr="00520C3E">
              <w:rPr>
                <w:sz w:val="22"/>
                <w:szCs w:val="22"/>
              </w:rPr>
              <w:t xml:space="preserve"> </w:t>
            </w:r>
            <w:proofErr w:type="gramStart"/>
            <w:r w:rsidRPr="00520C3E">
              <w:rPr>
                <w:sz w:val="22"/>
                <w:szCs w:val="22"/>
              </w:rPr>
              <w:t xml:space="preserve">rod, </w:t>
            </w:r>
            <w:proofErr w:type="spellStart"/>
            <w:r w:rsidRPr="00520C3E">
              <w:rPr>
                <w:sz w:val="22"/>
                <w:szCs w:val="22"/>
              </w:rPr>
              <w:t>alta</w:t>
            </w:r>
            <w:proofErr w:type="spellEnd"/>
            <w:r w:rsidRPr="00520C3E">
              <w:rPr>
                <w:sz w:val="22"/>
                <w:szCs w:val="22"/>
              </w:rPr>
              <w:t xml:space="preserve"> </w:t>
            </w:r>
            <w:proofErr w:type="spellStart"/>
            <w:r w:rsidRPr="00520C3E">
              <w:rPr>
                <w:sz w:val="22"/>
                <w:szCs w:val="22"/>
              </w:rPr>
              <w:t>decat</w:t>
            </w:r>
            <w:proofErr w:type="spellEnd"/>
            <w:proofErr w:type="gramEnd"/>
            <w:r w:rsidRPr="00520C3E">
              <w:rPr>
                <w:sz w:val="22"/>
                <w:szCs w:val="22"/>
              </w:rPr>
              <w:t xml:space="preserve"> </w:t>
            </w:r>
            <w:proofErr w:type="spellStart"/>
            <w:r w:rsidRPr="00520C3E">
              <w:rPr>
                <w:sz w:val="22"/>
                <w:szCs w:val="22"/>
              </w:rPr>
              <w:t>cea</w:t>
            </w:r>
            <w:proofErr w:type="spellEnd"/>
            <w:r w:rsidRPr="00520C3E">
              <w:rPr>
                <w:sz w:val="22"/>
                <w:szCs w:val="22"/>
              </w:rPr>
              <w:t xml:space="preserve"> </w:t>
            </w:r>
            <w:proofErr w:type="spellStart"/>
            <w:r w:rsidRPr="00520C3E">
              <w:rPr>
                <w:sz w:val="22"/>
                <w:szCs w:val="22"/>
              </w:rPr>
              <w:t>prevazuta</w:t>
            </w:r>
            <w:proofErr w:type="spellEnd"/>
            <w:r w:rsidRPr="00520C3E">
              <w:rPr>
                <w:sz w:val="22"/>
                <w:szCs w:val="22"/>
              </w:rPr>
              <w:t xml:space="preserve"> la nr. </w:t>
            </w:r>
            <w:proofErr w:type="spellStart"/>
            <w:proofErr w:type="gramStart"/>
            <w:r w:rsidRPr="00520C3E">
              <w:rPr>
                <w:sz w:val="22"/>
                <w:szCs w:val="22"/>
              </w:rPr>
              <w:t>crt</w:t>
            </w:r>
            <w:proofErr w:type="spellEnd"/>
            <w:proofErr w:type="gramEnd"/>
            <w:r w:rsidRPr="00520C3E">
              <w:rPr>
                <w:sz w:val="22"/>
                <w:szCs w:val="22"/>
              </w:rPr>
              <w:t>. 6.1</w:t>
            </w:r>
          </w:p>
        </w:tc>
        <w:tc>
          <w:tcPr>
            <w:tcW w:w="1440" w:type="dxa"/>
          </w:tcPr>
          <w:p w:rsidR="00520C3E" w:rsidRPr="00520C3E" w:rsidRDefault="00520C3E" w:rsidP="00520C3E">
            <w:pPr>
              <w:jc w:val="center"/>
              <w:rPr>
                <w:b/>
                <w:sz w:val="22"/>
                <w:szCs w:val="22"/>
              </w:rPr>
            </w:pPr>
            <w:r w:rsidRPr="00520C3E">
              <w:rPr>
                <w:b/>
                <w:sz w:val="22"/>
                <w:szCs w:val="22"/>
              </w:rPr>
              <w:t>56</w:t>
            </w:r>
          </w:p>
        </w:tc>
      </w:tr>
      <w:tr w:rsidR="00520C3E" w:rsidRPr="00520C3E" w:rsidTr="00D25E8E">
        <w:trPr>
          <w:cantSplit/>
        </w:trPr>
        <w:tc>
          <w:tcPr>
            <w:tcW w:w="720" w:type="dxa"/>
          </w:tcPr>
          <w:p w:rsidR="00520C3E" w:rsidRPr="00520C3E" w:rsidRDefault="00520C3E" w:rsidP="00520C3E">
            <w:pPr>
              <w:jc w:val="right"/>
              <w:rPr>
                <w:sz w:val="22"/>
                <w:szCs w:val="22"/>
              </w:rPr>
            </w:pPr>
            <w:r w:rsidRPr="00520C3E">
              <w:rPr>
                <w:sz w:val="22"/>
                <w:szCs w:val="22"/>
              </w:rPr>
              <w:t>6.1</w:t>
            </w:r>
          </w:p>
        </w:tc>
        <w:tc>
          <w:tcPr>
            <w:tcW w:w="3960" w:type="dxa"/>
          </w:tcPr>
          <w:p w:rsidR="00520C3E" w:rsidRPr="00520C3E" w:rsidRDefault="00520C3E" w:rsidP="00520C3E">
            <w:pPr>
              <w:rPr>
                <w:sz w:val="22"/>
                <w:szCs w:val="22"/>
              </w:rPr>
            </w:pPr>
            <w:proofErr w:type="spellStart"/>
            <w:r w:rsidRPr="00520C3E">
              <w:rPr>
                <w:sz w:val="22"/>
                <w:szCs w:val="22"/>
              </w:rPr>
              <w:t>Livada</w:t>
            </w:r>
            <w:proofErr w:type="spellEnd"/>
            <w:r w:rsidRPr="00520C3E">
              <w:rPr>
                <w:sz w:val="22"/>
                <w:szCs w:val="22"/>
              </w:rPr>
              <w:t xml:space="preserve"> </w:t>
            </w:r>
            <w:proofErr w:type="spellStart"/>
            <w:r w:rsidRPr="00520C3E">
              <w:rPr>
                <w:sz w:val="22"/>
                <w:szCs w:val="22"/>
              </w:rPr>
              <w:t>pana</w:t>
            </w:r>
            <w:proofErr w:type="spellEnd"/>
            <w:r w:rsidRPr="00520C3E">
              <w:rPr>
                <w:sz w:val="22"/>
                <w:szCs w:val="22"/>
              </w:rPr>
              <w:t xml:space="preserve"> la </w:t>
            </w:r>
            <w:proofErr w:type="spellStart"/>
            <w:r w:rsidRPr="00520C3E">
              <w:rPr>
                <w:sz w:val="22"/>
                <w:szCs w:val="22"/>
              </w:rPr>
              <w:t>intrarea</w:t>
            </w:r>
            <w:proofErr w:type="spellEnd"/>
            <w:r w:rsidRPr="00520C3E">
              <w:rPr>
                <w:sz w:val="22"/>
                <w:szCs w:val="22"/>
              </w:rPr>
              <w:t xml:space="preserve"> </w:t>
            </w:r>
            <w:proofErr w:type="spellStart"/>
            <w:r w:rsidRPr="00520C3E">
              <w:rPr>
                <w:sz w:val="22"/>
                <w:szCs w:val="22"/>
              </w:rPr>
              <w:t>pe</w:t>
            </w:r>
            <w:proofErr w:type="spellEnd"/>
            <w:r w:rsidRPr="00520C3E">
              <w:rPr>
                <w:sz w:val="22"/>
                <w:szCs w:val="22"/>
              </w:rPr>
              <w:t xml:space="preserve"> rod</w:t>
            </w:r>
          </w:p>
        </w:tc>
        <w:tc>
          <w:tcPr>
            <w:tcW w:w="1440" w:type="dxa"/>
          </w:tcPr>
          <w:p w:rsidR="00520C3E" w:rsidRPr="00520C3E" w:rsidRDefault="00520C3E" w:rsidP="00520C3E">
            <w:pPr>
              <w:jc w:val="center"/>
              <w:rPr>
                <w:b/>
                <w:sz w:val="22"/>
                <w:szCs w:val="22"/>
              </w:rPr>
            </w:pPr>
            <w:r w:rsidRPr="00520C3E">
              <w:rPr>
                <w:b/>
                <w:sz w:val="22"/>
                <w:szCs w:val="22"/>
              </w:rPr>
              <w:t>X</w:t>
            </w:r>
          </w:p>
        </w:tc>
      </w:tr>
      <w:tr w:rsidR="00520C3E" w:rsidRPr="00520C3E" w:rsidTr="00D25E8E">
        <w:trPr>
          <w:cantSplit/>
        </w:trPr>
        <w:tc>
          <w:tcPr>
            <w:tcW w:w="720" w:type="dxa"/>
          </w:tcPr>
          <w:p w:rsidR="00520C3E" w:rsidRPr="00520C3E" w:rsidRDefault="00520C3E" w:rsidP="00520C3E">
            <w:pPr>
              <w:numPr>
                <w:ilvl w:val="0"/>
                <w:numId w:val="2"/>
              </w:numPr>
              <w:jc w:val="right"/>
              <w:rPr>
                <w:sz w:val="22"/>
                <w:szCs w:val="22"/>
              </w:rPr>
            </w:pPr>
          </w:p>
        </w:tc>
        <w:tc>
          <w:tcPr>
            <w:tcW w:w="3960" w:type="dxa"/>
          </w:tcPr>
          <w:p w:rsidR="00520C3E" w:rsidRPr="00520C3E" w:rsidRDefault="00520C3E" w:rsidP="00520C3E">
            <w:pPr>
              <w:rPr>
                <w:sz w:val="22"/>
                <w:szCs w:val="22"/>
              </w:rPr>
            </w:pPr>
            <w:proofErr w:type="spellStart"/>
            <w:r w:rsidRPr="00520C3E">
              <w:rPr>
                <w:sz w:val="22"/>
                <w:szCs w:val="22"/>
              </w:rPr>
              <w:t>Padure</w:t>
            </w:r>
            <w:proofErr w:type="spellEnd"/>
            <w:r w:rsidRPr="00520C3E">
              <w:rPr>
                <w:sz w:val="22"/>
                <w:szCs w:val="22"/>
              </w:rPr>
              <w:t xml:space="preserve"> </w:t>
            </w:r>
            <w:proofErr w:type="spellStart"/>
            <w:r w:rsidRPr="00520C3E">
              <w:rPr>
                <w:sz w:val="22"/>
                <w:szCs w:val="22"/>
              </w:rPr>
              <w:t>sau</w:t>
            </w:r>
            <w:proofErr w:type="spellEnd"/>
            <w:r w:rsidRPr="00520C3E">
              <w:rPr>
                <w:sz w:val="22"/>
                <w:szCs w:val="22"/>
              </w:rPr>
              <w:t xml:space="preserve"> alt </w:t>
            </w:r>
            <w:proofErr w:type="spellStart"/>
            <w:r w:rsidRPr="00520C3E">
              <w:rPr>
                <w:sz w:val="22"/>
                <w:szCs w:val="22"/>
              </w:rPr>
              <w:t>teren</w:t>
            </w:r>
            <w:proofErr w:type="spellEnd"/>
            <w:r w:rsidRPr="00520C3E">
              <w:rPr>
                <w:sz w:val="22"/>
                <w:szCs w:val="22"/>
              </w:rPr>
              <w:t xml:space="preserve"> cu </w:t>
            </w:r>
            <w:proofErr w:type="spellStart"/>
            <w:r w:rsidRPr="00520C3E">
              <w:rPr>
                <w:sz w:val="22"/>
                <w:szCs w:val="22"/>
              </w:rPr>
              <w:t>vegetatie</w:t>
            </w:r>
            <w:proofErr w:type="spellEnd"/>
            <w:r w:rsidRPr="00520C3E">
              <w:rPr>
                <w:sz w:val="22"/>
                <w:szCs w:val="22"/>
              </w:rPr>
              <w:t xml:space="preserve"> </w:t>
            </w:r>
            <w:proofErr w:type="spellStart"/>
            <w:r w:rsidRPr="00520C3E">
              <w:rPr>
                <w:sz w:val="22"/>
                <w:szCs w:val="22"/>
              </w:rPr>
              <w:t>forestiera</w:t>
            </w:r>
            <w:proofErr w:type="spellEnd"/>
            <w:r w:rsidRPr="00520C3E">
              <w:rPr>
                <w:sz w:val="22"/>
                <w:szCs w:val="22"/>
              </w:rPr>
              <w:t xml:space="preserve">, cu </w:t>
            </w:r>
            <w:proofErr w:type="spellStart"/>
            <w:r w:rsidRPr="00520C3E">
              <w:rPr>
                <w:sz w:val="22"/>
                <w:szCs w:val="22"/>
              </w:rPr>
              <w:t>exceptia</w:t>
            </w:r>
            <w:proofErr w:type="spellEnd"/>
            <w:r w:rsidRPr="00520C3E">
              <w:rPr>
                <w:sz w:val="22"/>
                <w:szCs w:val="22"/>
              </w:rPr>
              <w:t xml:space="preserve"> </w:t>
            </w:r>
            <w:proofErr w:type="spellStart"/>
            <w:r w:rsidRPr="00520C3E">
              <w:rPr>
                <w:sz w:val="22"/>
                <w:szCs w:val="22"/>
              </w:rPr>
              <w:t>celui</w:t>
            </w:r>
            <w:proofErr w:type="spellEnd"/>
            <w:r w:rsidRPr="00520C3E">
              <w:rPr>
                <w:sz w:val="22"/>
                <w:szCs w:val="22"/>
              </w:rPr>
              <w:t xml:space="preserve"> </w:t>
            </w:r>
            <w:proofErr w:type="spellStart"/>
            <w:r w:rsidRPr="00520C3E">
              <w:rPr>
                <w:sz w:val="22"/>
                <w:szCs w:val="22"/>
              </w:rPr>
              <w:t>prevazut</w:t>
            </w:r>
            <w:proofErr w:type="spellEnd"/>
            <w:r w:rsidRPr="00520C3E">
              <w:rPr>
                <w:sz w:val="22"/>
                <w:szCs w:val="22"/>
              </w:rPr>
              <w:t xml:space="preserve"> la nr. </w:t>
            </w:r>
            <w:proofErr w:type="spellStart"/>
            <w:proofErr w:type="gramStart"/>
            <w:r w:rsidRPr="00520C3E">
              <w:rPr>
                <w:sz w:val="22"/>
                <w:szCs w:val="22"/>
              </w:rPr>
              <w:t>crt</w:t>
            </w:r>
            <w:proofErr w:type="spellEnd"/>
            <w:proofErr w:type="gramEnd"/>
            <w:r w:rsidRPr="00520C3E">
              <w:rPr>
                <w:sz w:val="22"/>
                <w:szCs w:val="22"/>
              </w:rPr>
              <w:t>. 7.1.</w:t>
            </w:r>
          </w:p>
        </w:tc>
        <w:tc>
          <w:tcPr>
            <w:tcW w:w="1440" w:type="dxa"/>
          </w:tcPr>
          <w:p w:rsidR="00520C3E" w:rsidRPr="00520C3E" w:rsidRDefault="00520C3E" w:rsidP="00520C3E">
            <w:pPr>
              <w:rPr>
                <w:b/>
                <w:sz w:val="22"/>
                <w:szCs w:val="22"/>
              </w:rPr>
            </w:pPr>
            <w:r w:rsidRPr="00520C3E">
              <w:rPr>
                <w:b/>
                <w:sz w:val="22"/>
                <w:szCs w:val="22"/>
              </w:rPr>
              <w:t xml:space="preserve">        19</w:t>
            </w:r>
          </w:p>
        </w:tc>
      </w:tr>
      <w:tr w:rsidR="00520C3E" w:rsidRPr="00520C3E" w:rsidTr="00D25E8E">
        <w:trPr>
          <w:cantSplit/>
        </w:trPr>
        <w:tc>
          <w:tcPr>
            <w:tcW w:w="720" w:type="dxa"/>
          </w:tcPr>
          <w:p w:rsidR="00520C3E" w:rsidRPr="00520C3E" w:rsidRDefault="00520C3E" w:rsidP="00520C3E">
            <w:pPr>
              <w:jc w:val="right"/>
              <w:rPr>
                <w:sz w:val="22"/>
                <w:szCs w:val="22"/>
              </w:rPr>
            </w:pPr>
            <w:r w:rsidRPr="00520C3E">
              <w:rPr>
                <w:sz w:val="22"/>
                <w:szCs w:val="22"/>
              </w:rPr>
              <w:t>7.1</w:t>
            </w:r>
          </w:p>
        </w:tc>
        <w:tc>
          <w:tcPr>
            <w:tcW w:w="3960" w:type="dxa"/>
          </w:tcPr>
          <w:p w:rsidR="00520C3E" w:rsidRPr="00520C3E" w:rsidRDefault="00520C3E" w:rsidP="00520C3E">
            <w:pPr>
              <w:rPr>
                <w:sz w:val="22"/>
                <w:szCs w:val="22"/>
              </w:rPr>
            </w:pPr>
            <w:proofErr w:type="spellStart"/>
            <w:r w:rsidRPr="00520C3E">
              <w:rPr>
                <w:sz w:val="22"/>
                <w:szCs w:val="22"/>
              </w:rPr>
              <w:t>Paduri</w:t>
            </w:r>
            <w:proofErr w:type="spellEnd"/>
            <w:r w:rsidRPr="00520C3E">
              <w:rPr>
                <w:sz w:val="22"/>
                <w:szCs w:val="22"/>
              </w:rPr>
              <w:t xml:space="preserve"> in </w:t>
            </w:r>
            <w:proofErr w:type="spellStart"/>
            <w:r w:rsidRPr="00520C3E">
              <w:rPr>
                <w:sz w:val="22"/>
                <w:szCs w:val="22"/>
              </w:rPr>
              <w:t>varsta</w:t>
            </w:r>
            <w:proofErr w:type="spellEnd"/>
            <w:r w:rsidRPr="00520C3E">
              <w:rPr>
                <w:sz w:val="22"/>
                <w:szCs w:val="22"/>
              </w:rPr>
              <w:t xml:space="preserve"> de </w:t>
            </w:r>
            <w:proofErr w:type="spellStart"/>
            <w:r w:rsidRPr="00520C3E">
              <w:rPr>
                <w:sz w:val="22"/>
                <w:szCs w:val="22"/>
              </w:rPr>
              <w:t>pana</w:t>
            </w:r>
            <w:proofErr w:type="spellEnd"/>
            <w:r w:rsidRPr="00520C3E">
              <w:rPr>
                <w:sz w:val="22"/>
                <w:szCs w:val="22"/>
              </w:rPr>
              <w:t xml:space="preserve"> la 20 de </w:t>
            </w:r>
            <w:proofErr w:type="spellStart"/>
            <w:r w:rsidRPr="00520C3E">
              <w:rPr>
                <w:sz w:val="22"/>
                <w:szCs w:val="22"/>
              </w:rPr>
              <w:t>ani</w:t>
            </w:r>
            <w:proofErr w:type="spellEnd"/>
            <w:r w:rsidRPr="00520C3E">
              <w:rPr>
                <w:sz w:val="22"/>
                <w:szCs w:val="22"/>
              </w:rPr>
              <w:t xml:space="preserve"> </w:t>
            </w:r>
            <w:proofErr w:type="spellStart"/>
            <w:r w:rsidRPr="00520C3E">
              <w:rPr>
                <w:sz w:val="22"/>
                <w:szCs w:val="22"/>
              </w:rPr>
              <w:t>si</w:t>
            </w:r>
            <w:proofErr w:type="spellEnd"/>
            <w:r w:rsidRPr="00520C3E">
              <w:rPr>
                <w:sz w:val="22"/>
                <w:szCs w:val="22"/>
              </w:rPr>
              <w:t xml:space="preserve"> </w:t>
            </w:r>
            <w:proofErr w:type="spellStart"/>
            <w:r w:rsidRPr="00520C3E">
              <w:rPr>
                <w:sz w:val="22"/>
                <w:szCs w:val="22"/>
              </w:rPr>
              <w:t>paduri</w:t>
            </w:r>
            <w:proofErr w:type="spellEnd"/>
            <w:r w:rsidRPr="00520C3E">
              <w:rPr>
                <w:sz w:val="22"/>
                <w:szCs w:val="22"/>
              </w:rPr>
              <w:t xml:space="preserve"> cu </w:t>
            </w:r>
            <w:proofErr w:type="spellStart"/>
            <w:r w:rsidRPr="00520C3E">
              <w:rPr>
                <w:sz w:val="22"/>
                <w:szCs w:val="22"/>
              </w:rPr>
              <w:t>rol</w:t>
            </w:r>
            <w:proofErr w:type="spellEnd"/>
            <w:r w:rsidRPr="00520C3E">
              <w:rPr>
                <w:sz w:val="22"/>
                <w:szCs w:val="22"/>
              </w:rPr>
              <w:t xml:space="preserve"> de </w:t>
            </w:r>
            <w:proofErr w:type="spellStart"/>
            <w:r w:rsidRPr="00520C3E">
              <w:rPr>
                <w:sz w:val="22"/>
                <w:szCs w:val="22"/>
              </w:rPr>
              <w:t>protectie</w:t>
            </w:r>
            <w:proofErr w:type="spellEnd"/>
          </w:p>
        </w:tc>
        <w:tc>
          <w:tcPr>
            <w:tcW w:w="1440" w:type="dxa"/>
          </w:tcPr>
          <w:p w:rsidR="00520C3E" w:rsidRPr="00520C3E" w:rsidRDefault="00520C3E" w:rsidP="00520C3E">
            <w:pPr>
              <w:jc w:val="center"/>
              <w:rPr>
                <w:b/>
                <w:sz w:val="22"/>
                <w:szCs w:val="22"/>
              </w:rPr>
            </w:pPr>
            <w:r w:rsidRPr="00520C3E">
              <w:rPr>
                <w:b/>
                <w:sz w:val="22"/>
                <w:szCs w:val="22"/>
              </w:rPr>
              <w:t>X</w:t>
            </w:r>
          </w:p>
        </w:tc>
      </w:tr>
      <w:tr w:rsidR="00520C3E" w:rsidRPr="00520C3E" w:rsidTr="00D25E8E">
        <w:trPr>
          <w:cantSplit/>
        </w:trPr>
        <w:tc>
          <w:tcPr>
            <w:tcW w:w="720" w:type="dxa"/>
          </w:tcPr>
          <w:p w:rsidR="00520C3E" w:rsidRPr="00520C3E" w:rsidRDefault="00520C3E" w:rsidP="00520C3E">
            <w:pPr>
              <w:numPr>
                <w:ilvl w:val="0"/>
                <w:numId w:val="2"/>
              </w:numPr>
              <w:jc w:val="right"/>
              <w:rPr>
                <w:sz w:val="22"/>
                <w:szCs w:val="22"/>
              </w:rPr>
            </w:pPr>
          </w:p>
        </w:tc>
        <w:tc>
          <w:tcPr>
            <w:tcW w:w="3960" w:type="dxa"/>
          </w:tcPr>
          <w:p w:rsidR="00520C3E" w:rsidRPr="00520C3E" w:rsidRDefault="00520C3E" w:rsidP="00520C3E">
            <w:pPr>
              <w:rPr>
                <w:sz w:val="22"/>
                <w:szCs w:val="22"/>
              </w:rPr>
            </w:pPr>
            <w:proofErr w:type="spellStart"/>
            <w:r w:rsidRPr="00520C3E">
              <w:rPr>
                <w:sz w:val="22"/>
                <w:szCs w:val="22"/>
              </w:rPr>
              <w:t>Teren</w:t>
            </w:r>
            <w:proofErr w:type="spellEnd"/>
            <w:r w:rsidRPr="00520C3E">
              <w:rPr>
                <w:sz w:val="22"/>
                <w:szCs w:val="22"/>
              </w:rPr>
              <w:t xml:space="preserve"> cu </w:t>
            </w:r>
            <w:proofErr w:type="spellStart"/>
            <w:r w:rsidRPr="00520C3E">
              <w:rPr>
                <w:sz w:val="22"/>
                <w:szCs w:val="22"/>
              </w:rPr>
              <w:t>apa</w:t>
            </w:r>
            <w:proofErr w:type="spellEnd"/>
            <w:r w:rsidRPr="00520C3E">
              <w:rPr>
                <w:sz w:val="22"/>
                <w:szCs w:val="22"/>
              </w:rPr>
              <w:t xml:space="preserve">, </w:t>
            </w:r>
            <w:proofErr w:type="spellStart"/>
            <w:r w:rsidRPr="00520C3E">
              <w:rPr>
                <w:sz w:val="22"/>
                <w:szCs w:val="22"/>
              </w:rPr>
              <w:t>altul</w:t>
            </w:r>
            <w:proofErr w:type="spellEnd"/>
            <w:r w:rsidRPr="00520C3E">
              <w:rPr>
                <w:sz w:val="22"/>
                <w:szCs w:val="22"/>
              </w:rPr>
              <w:t xml:space="preserve"> </w:t>
            </w:r>
            <w:proofErr w:type="spellStart"/>
            <w:r w:rsidRPr="00520C3E">
              <w:rPr>
                <w:sz w:val="22"/>
                <w:szCs w:val="22"/>
              </w:rPr>
              <w:t>decat</w:t>
            </w:r>
            <w:proofErr w:type="spellEnd"/>
            <w:r w:rsidRPr="00520C3E">
              <w:rPr>
                <w:sz w:val="22"/>
                <w:szCs w:val="22"/>
              </w:rPr>
              <w:t xml:space="preserve"> </w:t>
            </w:r>
            <w:proofErr w:type="spellStart"/>
            <w:r w:rsidRPr="00520C3E">
              <w:rPr>
                <w:sz w:val="22"/>
                <w:szCs w:val="22"/>
              </w:rPr>
              <w:t>cel</w:t>
            </w:r>
            <w:proofErr w:type="spellEnd"/>
            <w:r w:rsidRPr="00520C3E">
              <w:rPr>
                <w:sz w:val="22"/>
                <w:szCs w:val="22"/>
              </w:rPr>
              <w:t xml:space="preserve"> cu </w:t>
            </w:r>
            <w:proofErr w:type="spellStart"/>
            <w:r w:rsidRPr="00520C3E">
              <w:rPr>
                <w:sz w:val="22"/>
                <w:szCs w:val="22"/>
              </w:rPr>
              <w:t>amenjari</w:t>
            </w:r>
            <w:proofErr w:type="spellEnd"/>
            <w:r w:rsidRPr="00520C3E">
              <w:rPr>
                <w:sz w:val="22"/>
                <w:szCs w:val="22"/>
              </w:rPr>
              <w:t xml:space="preserve"> </w:t>
            </w:r>
            <w:proofErr w:type="spellStart"/>
            <w:r w:rsidRPr="00520C3E">
              <w:rPr>
                <w:sz w:val="22"/>
                <w:szCs w:val="22"/>
              </w:rPr>
              <w:t>piscicole</w:t>
            </w:r>
            <w:proofErr w:type="spellEnd"/>
          </w:p>
        </w:tc>
        <w:tc>
          <w:tcPr>
            <w:tcW w:w="1440" w:type="dxa"/>
          </w:tcPr>
          <w:p w:rsidR="00520C3E" w:rsidRPr="00520C3E" w:rsidRDefault="00520C3E" w:rsidP="00520C3E">
            <w:pPr>
              <w:jc w:val="center"/>
              <w:rPr>
                <w:b/>
                <w:sz w:val="22"/>
                <w:szCs w:val="22"/>
              </w:rPr>
            </w:pPr>
            <w:r w:rsidRPr="00520C3E">
              <w:rPr>
                <w:b/>
                <w:sz w:val="22"/>
                <w:szCs w:val="22"/>
              </w:rPr>
              <w:t>6</w:t>
            </w:r>
          </w:p>
        </w:tc>
      </w:tr>
      <w:tr w:rsidR="00520C3E" w:rsidRPr="00520C3E" w:rsidTr="00D25E8E">
        <w:trPr>
          <w:cantSplit/>
        </w:trPr>
        <w:tc>
          <w:tcPr>
            <w:tcW w:w="720" w:type="dxa"/>
          </w:tcPr>
          <w:p w:rsidR="00520C3E" w:rsidRPr="00520C3E" w:rsidRDefault="00520C3E" w:rsidP="00520C3E">
            <w:pPr>
              <w:jc w:val="right"/>
              <w:rPr>
                <w:sz w:val="22"/>
                <w:szCs w:val="22"/>
              </w:rPr>
            </w:pPr>
            <w:r w:rsidRPr="00520C3E">
              <w:rPr>
                <w:sz w:val="22"/>
                <w:szCs w:val="22"/>
              </w:rPr>
              <w:t>8.1</w:t>
            </w:r>
          </w:p>
        </w:tc>
        <w:tc>
          <w:tcPr>
            <w:tcW w:w="3960" w:type="dxa"/>
          </w:tcPr>
          <w:p w:rsidR="00520C3E" w:rsidRPr="00520C3E" w:rsidRDefault="00520C3E" w:rsidP="00520C3E">
            <w:pPr>
              <w:rPr>
                <w:sz w:val="22"/>
                <w:szCs w:val="22"/>
              </w:rPr>
            </w:pPr>
            <w:proofErr w:type="spellStart"/>
            <w:r w:rsidRPr="00520C3E">
              <w:rPr>
                <w:sz w:val="22"/>
                <w:szCs w:val="22"/>
              </w:rPr>
              <w:t>Teren</w:t>
            </w:r>
            <w:proofErr w:type="spellEnd"/>
            <w:r w:rsidRPr="00520C3E">
              <w:rPr>
                <w:sz w:val="22"/>
                <w:szCs w:val="22"/>
              </w:rPr>
              <w:t xml:space="preserve"> cu </w:t>
            </w:r>
            <w:proofErr w:type="spellStart"/>
            <w:r w:rsidRPr="00520C3E">
              <w:rPr>
                <w:sz w:val="22"/>
                <w:szCs w:val="22"/>
              </w:rPr>
              <w:t>amenajari</w:t>
            </w:r>
            <w:proofErr w:type="spellEnd"/>
            <w:r w:rsidRPr="00520C3E">
              <w:rPr>
                <w:sz w:val="22"/>
                <w:szCs w:val="22"/>
              </w:rPr>
              <w:t xml:space="preserve"> </w:t>
            </w:r>
            <w:proofErr w:type="spellStart"/>
            <w:r w:rsidRPr="00520C3E">
              <w:rPr>
                <w:sz w:val="22"/>
                <w:szCs w:val="22"/>
              </w:rPr>
              <w:t>piscicole</w:t>
            </w:r>
            <w:proofErr w:type="spellEnd"/>
          </w:p>
        </w:tc>
        <w:tc>
          <w:tcPr>
            <w:tcW w:w="1440" w:type="dxa"/>
          </w:tcPr>
          <w:p w:rsidR="00520C3E" w:rsidRPr="00520C3E" w:rsidRDefault="00520C3E" w:rsidP="00520C3E">
            <w:pPr>
              <w:jc w:val="center"/>
              <w:rPr>
                <w:b/>
                <w:sz w:val="22"/>
                <w:szCs w:val="22"/>
              </w:rPr>
            </w:pPr>
            <w:r w:rsidRPr="00520C3E">
              <w:rPr>
                <w:b/>
                <w:sz w:val="22"/>
                <w:szCs w:val="22"/>
              </w:rPr>
              <w:t>34</w:t>
            </w:r>
          </w:p>
        </w:tc>
      </w:tr>
      <w:tr w:rsidR="00520C3E" w:rsidRPr="00520C3E" w:rsidTr="00D25E8E">
        <w:trPr>
          <w:cantSplit/>
        </w:trPr>
        <w:tc>
          <w:tcPr>
            <w:tcW w:w="720" w:type="dxa"/>
          </w:tcPr>
          <w:p w:rsidR="00520C3E" w:rsidRPr="00520C3E" w:rsidRDefault="00520C3E" w:rsidP="00520C3E">
            <w:pPr>
              <w:numPr>
                <w:ilvl w:val="0"/>
                <w:numId w:val="2"/>
              </w:numPr>
              <w:jc w:val="right"/>
              <w:rPr>
                <w:sz w:val="22"/>
                <w:szCs w:val="22"/>
              </w:rPr>
            </w:pPr>
          </w:p>
        </w:tc>
        <w:tc>
          <w:tcPr>
            <w:tcW w:w="3960" w:type="dxa"/>
          </w:tcPr>
          <w:p w:rsidR="00520C3E" w:rsidRPr="00520C3E" w:rsidRDefault="00520C3E" w:rsidP="00520C3E">
            <w:pPr>
              <w:rPr>
                <w:sz w:val="22"/>
                <w:szCs w:val="22"/>
              </w:rPr>
            </w:pPr>
            <w:proofErr w:type="spellStart"/>
            <w:r w:rsidRPr="00520C3E">
              <w:rPr>
                <w:sz w:val="22"/>
                <w:szCs w:val="22"/>
              </w:rPr>
              <w:t>Drumuri</w:t>
            </w:r>
            <w:proofErr w:type="spellEnd"/>
            <w:r w:rsidRPr="00520C3E">
              <w:rPr>
                <w:sz w:val="22"/>
                <w:szCs w:val="22"/>
              </w:rPr>
              <w:t xml:space="preserve"> </w:t>
            </w:r>
            <w:proofErr w:type="spellStart"/>
            <w:r w:rsidRPr="00520C3E">
              <w:rPr>
                <w:sz w:val="22"/>
                <w:szCs w:val="22"/>
              </w:rPr>
              <w:t>si</w:t>
            </w:r>
            <w:proofErr w:type="spellEnd"/>
            <w:r w:rsidRPr="00520C3E">
              <w:rPr>
                <w:sz w:val="22"/>
                <w:szCs w:val="22"/>
              </w:rPr>
              <w:t xml:space="preserve"> </w:t>
            </w:r>
            <w:proofErr w:type="spellStart"/>
            <w:r w:rsidRPr="00520C3E">
              <w:rPr>
                <w:sz w:val="22"/>
                <w:szCs w:val="22"/>
              </w:rPr>
              <w:t>cai</w:t>
            </w:r>
            <w:proofErr w:type="spellEnd"/>
            <w:r w:rsidRPr="00520C3E">
              <w:rPr>
                <w:sz w:val="22"/>
                <w:szCs w:val="22"/>
              </w:rPr>
              <w:t xml:space="preserve"> </w:t>
            </w:r>
            <w:proofErr w:type="spellStart"/>
            <w:r w:rsidRPr="00520C3E">
              <w:rPr>
                <w:sz w:val="22"/>
                <w:szCs w:val="22"/>
              </w:rPr>
              <w:t>ferate</w:t>
            </w:r>
            <w:proofErr w:type="spellEnd"/>
          </w:p>
        </w:tc>
        <w:tc>
          <w:tcPr>
            <w:tcW w:w="1440" w:type="dxa"/>
          </w:tcPr>
          <w:p w:rsidR="00520C3E" w:rsidRPr="00520C3E" w:rsidRDefault="00520C3E" w:rsidP="00520C3E">
            <w:pPr>
              <w:jc w:val="center"/>
              <w:rPr>
                <w:b/>
                <w:sz w:val="22"/>
                <w:szCs w:val="22"/>
              </w:rPr>
            </w:pPr>
            <w:r w:rsidRPr="00520C3E">
              <w:rPr>
                <w:b/>
                <w:sz w:val="22"/>
                <w:szCs w:val="22"/>
              </w:rPr>
              <w:t>X</w:t>
            </w:r>
          </w:p>
        </w:tc>
      </w:tr>
      <w:tr w:rsidR="00520C3E" w:rsidRPr="00520C3E" w:rsidTr="00D25E8E">
        <w:trPr>
          <w:cantSplit/>
        </w:trPr>
        <w:tc>
          <w:tcPr>
            <w:tcW w:w="720" w:type="dxa"/>
          </w:tcPr>
          <w:p w:rsidR="00520C3E" w:rsidRPr="00520C3E" w:rsidRDefault="00520C3E" w:rsidP="00520C3E">
            <w:pPr>
              <w:numPr>
                <w:ilvl w:val="0"/>
                <w:numId w:val="2"/>
              </w:numPr>
              <w:jc w:val="right"/>
              <w:rPr>
                <w:sz w:val="22"/>
                <w:szCs w:val="22"/>
              </w:rPr>
            </w:pPr>
          </w:p>
        </w:tc>
        <w:tc>
          <w:tcPr>
            <w:tcW w:w="3960" w:type="dxa"/>
          </w:tcPr>
          <w:p w:rsidR="00520C3E" w:rsidRPr="00520C3E" w:rsidRDefault="00520C3E" w:rsidP="00520C3E">
            <w:pPr>
              <w:rPr>
                <w:sz w:val="22"/>
                <w:szCs w:val="22"/>
              </w:rPr>
            </w:pPr>
            <w:proofErr w:type="spellStart"/>
            <w:r w:rsidRPr="00520C3E">
              <w:rPr>
                <w:sz w:val="22"/>
                <w:szCs w:val="22"/>
              </w:rPr>
              <w:t>Teren</w:t>
            </w:r>
            <w:proofErr w:type="spellEnd"/>
            <w:r w:rsidRPr="00520C3E">
              <w:rPr>
                <w:sz w:val="22"/>
                <w:szCs w:val="22"/>
              </w:rPr>
              <w:t xml:space="preserve"> </w:t>
            </w:r>
            <w:proofErr w:type="spellStart"/>
            <w:r w:rsidRPr="00520C3E">
              <w:rPr>
                <w:sz w:val="22"/>
                <w:szCs w:val="22"/>
              </w:rPr>
              <w:t>neproductiv</w:t>
            </w:r>
            <w:proofErr w:type="spellEnd"/>
          </w:p>
        </w:tc>
        <w:tc>
          <w:tcPr>
            <w:tcW w:w="1440" w:type="dxa"/>
          </w:tcPr>
          <w:p w:rsidR="00520C3E" w:rsidRPr="00520C3E" w:rsidRDefault="00520C3E" w:rsidP="00520C3E">
            <w:pPr>
              <w:jc w:val="center"/>
              <w:rPr>
                <w:b/>
                <w:sz w:val="22"/>
                <w:szCs w:val="22"/>
              </w:rPr>
            </w:pPr>
            <w:r w:rsidRPr="00520C3E">
              <w:rPr>
                <w:b/>
                <w:sz w:val="22"/>
                <w:szCs w:val="22"/>
              </w:rPr>
              <w:t>X</w:t>
            </w:r>
          </w:p>
        </w:tc>
      </w:tr>
    </w:tbl>
    <w:p w:rsidR="00520C3E" w:rsidRPr="00520C3E" w:rsidRDefault="00520C3E" w:rsidP="00520C3E">
      <w:pPr>
        <w:rPr>
          <w:sz w:val="22"/>
          <w:szCs w:val="22"/>
        </w:rPr>
      </w:pPr>
      <w:r w:rsidRPr="00520C3E">
        <w:rPr>
          <w:sz w:val="22"/>
          <w:szCs w:val="22"/>
        </w:rPr>
        <w:t xml:space="preserve"> In </w:t>
      </w:r>
      <w:proofErr w:type="spellStart"/>
      <w:r w:rsidRPr="00520C3E">
        <w:rPr>
          <w:sz w:val="22"/>
          <w:szCs w:val="22"/>
        </w:rPr>
        <w:t>extravilanul</w:t>
      </w:r>
      <w:proofErr w:type="spellEnd"/>
      <w:r w:rsidRPr="00520C3E">
        <w:rPr>
          <w:sz w:val="22"/>
          <w:szCs w:val="22"/>
        </w:rPr>
        <w:t xml:space="preserve"> </w:t>
      </w:r>
      <w:proofErr w:type="spellStart"/>
      <w:r w:rsidRPr="00520C3E">
        <w:rPr>
          <w:sz w:val="22"/>
          <w:szCs w:val="22"/>
        </w:rPr>
        <w:t>comunei</w:t>
      </w:r>
      <w:proofErr w:type="spellEnd"/>
      <w:r w:rsidRPr="00520C3E">
        <w:rPr>
          <w:sz w:val="22"/>
          <w:szCs w:val="22"/>
        </w:rPr>
        <w:t xml:space="preserve"> </w:t>
      </w:r>
      <w:proofErr w:type="spellStart"/>
      <w:r w:rsidRPr="00520C3E">
        <w:rPr>
          <w:sz w:val="22"/>
          <w:szCs w:val="22"/>
        </w:rPr>
        <w:t>Suplac</w:t>
      </w:r>
      <w:proofErr w:type="spellEnd"/>
      <w:r w:rsidRPr="00520C3E">
        <w:rPr>
          <w:sz w:val="22"/>
          <w:szCs w:val="22"/>
        </w:rPr>
        <w:t xml:space="preserve"> </w:t>
      </w:r>
      <w:proofErr w:type="spellStart"/>
      <w:r w:rsidRPr="00520C3E">
        <w:rPr>
          <w:sz w:val="22"/>
          <w:szCs w:val="22"/>
        </w:rPr>
        <w:t>zonele</w:t>
      </w:r>
      <w:proofErr w:type="spellEnd"/>
      <w:r w:rsidRPr="00520C3E">
        <w:rPr>
          <w:sz w:val="22"/>
          <w:szCs w:val="22"/>
        </w:rPr>
        <w:t xml:space="preserve"> de </w:t>
      </w:r>
      <w:proofErr w:type="spellStart"/>
      <w:r w:rsidRPr="00520C3E">
        <w:rPr>
          <w:sz w:val="22"/>
          <w:szCs w:val="22"/>
        </w:rPr>
        <w:t>impozitare</w:t>
      </w:r>
      <w:proofErr w:type="spellEnd"/>
      <w:r w:rsidRPr="00520C3E">
        <w:rPr>
          <w:sz w:val="22"/>
          <w:szCs w:val="22"/>
        </w:rPr>
        <w:t xml:space="preserve"> se </w:t>
      </w:r>
      <w:proofErr w:type="spellStart"/>
      <w:r w:rsidRPr="00520C3E">
        <w:rPr>
          <w:sz w:val="22"/>
          <w:szCs w:val="22"/>
        </w:rPr>
        <w:t>delimiteaza</w:t>
      </w:r>
      <w:proofErr w:type="spellEnd"/>
      <w:r w:rsidRPr="00520C3E">
        <w:rPr>
          <w:sz w:val="22"/>
          <w:szCs w:val="22"/>
        </w:rPr>
        <w:t xml:space="preserve"> </w:t>
      </w:r>
      <w:proofErr w:type="spellStart"/>
      <w:r w:rsidRPr="00520C3E">
        <w:rPr>
          <w:sz w:val="22"/>
          <w:szCs w:val="22"/>
        </w:rPr>
        <w:t>dupa</w:t>
      </w:r>
      <w:proofErr w:type="spellEnd"/>
      <w:r w:rsidRPr="00520C3E">
        <w:rPr>
          <w:sz w:val="22"/>
          <w:szCs w:val="22"/>
        </w:rPr>
        <w:t xml:space="preserve"> cum </w:t>
      </w:r>
      <w:proofErr w:type="spellStart"/>
      <w:r w:rsidRPr="00520C3E">
        <w:rPr>
          <w:sz w:val="22"/>
          <w:szCs w:val="22"/>
        </w:rPr>
        <w:t>urmeaza</w:t>
      </w:r>
      <w:proofErr w:type="spellEnd"/>
    </w:p>
    <w:p w:rsidR="00520C3E" w:rsidRPr="00520C3E" w:rsidRDefault="00520C3E" w:rsidP="00520C3E">
      <w:pPr>
        <w:rPr>
          <w:sz w:val="22"/>
          <w:szCs w:val="22"/>
        </w:rPr>
      </w:pPr>
      <w:r w:rsidRPr="00520C3E">
        <w:rPr>
          <w:sz w:val="22"/>
          <w:szCs w:val="22"/>
        </w:rPr>
        <w:t xml:space="preserve">a) </w:t>
      </w:r>
      <w:proofErr w:type="spellStart"/>
      <w:proofErr w:type="gramStart"/>
      <w:r w:rsidRPr="00520C3E">
        <w:rPr>
          <w:sz w:val="22"/>
          <w:szCs w:val="22"/>
        </w:rPr>
        <w:t>zona</w:t>
      </w:r>
      <w:proofErr w:type="spellEnd"/>
      <w:proofErr w:type="gramEnd"/>
      <w:r w:rsidRPr="00520C3E">
        <w:rPr>
          <w:sz w:val="22"/>
          <w:szCs w:val="22"/>
        </w:rPr>
        <w:t xml:space="preserve"> A din </w:t>
      </w:r>
      <w:proofErr w:type="spellStart"/>
      <w:r w:rsidRPr="00520C3E">
        <w:rPr>
          <w:sz w:val="22"/>
          <w:szCs w:val="22"/>
        </w:rPr>
        <w:t>intravilan</w:t>
      </w:r>
      <w:proofErr w:type="spellEnd"/>
      <w:r w:rsidRPr="00520C3E">
        <w:rPr>
          <w:sz w:val="22"/>
          <w:szCs w:val="22"/>
        </w:rPr>
        <w:t xml:space="preserve"> are </w:t>
      </w:r>
      <w:proofErr w:type="spellStart"/>
      <w:r w:rsidRPr="00520C3E">
        <w:rPr>
          <w:sz w:val="22"/>
          <w:szCs w:val="22"/>
        </w:rPr>
        <w:t>corespondent</w:t>
      </w:r>
      <w:proofErr w:type="spellEnd"/>
      <w:r w:rsidRPr="00520C3E">
        <w:rPr>
          <w:sz w:val="22"/>
          <w:szCs w:val="22"/>
        </w:rPr>
        <w:t xml:space="preserve"> </w:t>
      </w:r>
      <w:proofErr w:type="spellStart"/>
      <w:r w:rsidRPr="00520C3E">
        <w:rPr>
          <w:sz w:val="22"/>
          <w:szCs w:val="22"/>
        </w:rPr>
        <w:t>zona</w:t>
      </w:r>
      <w:proofErr w:type="spellEnd"/>
      <w:r w:rsidRPr="00520C3E">
        <w:rPr>
          <w:sz w:val="22"/>
          <w:szCs w:val="22"/>
        </w:rPr>
        <w:t xml:space="preserve">  A din </w:t>
      </w:r>
      <w:proofErr w:type="spellStart"/>
      <w:r w:rsidRPr="00520C3E">
        <w:rPr>
          <w:sz w:val="22"/>
          <w:szCs w:val="22"/>
        </w:rPr>
        <w:t>extravilan</w:t>
      </w:r>
      <w:proofErr w:type="spellEnd"/>
    </w:p>
    <w:p w:rsidR="00520C3E" w:rsidRPr="00520C3E" w:rsidRDefault="00520C3E" w:rsidP="00520C3E">
      <w:pPr>
        <w:rPr>
          <w:bCs/>
          <w:sz w:val="24"/>
          <w:szCs w:val="24"/>
          <w:lang w:val="ro-RO"/>
        </w:rPr>
      </w:pPr>
      <w:r w:rsidRPr="00520C3E">
        <w:rPr>
          <w:b/>
          <w:bCs/>
          <w:sz w:val="24"/>
          <w:szCs w:val="24"/>
          <w:lang w:val="ro-RO"/>
        </w:rPr>
        <w:t xml:space="preserve">Coeficientul de corecţie </w:t>
      </w:r>
      <w:r w:rsidRPr="00520C3E">
        <w:rPr>
          <w:bCs/>
          <w:sz w:val="24"/>
          <w:szCs w:val="24"/>
          <w:lang w:val="ro-RO"/>
        </w:rPr>
        <w:t xml:space="preserve">cf.art.251 alin.(5)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2880"/>
        <w:gridCol w:w="2852"/>
      </w:tblGrid>
      <w:tr w:rsidR="00520C3E" w:rsidRPr="00520C3E" w:rsidTr="00D25E8E">
        <w:tblPrEx>
          <w:tblCellMar>
            <w:top w:w="0" w:type="dxa"/>
            <w:bottom w:w="0" w:type="dxa"/>
          </w:tblCellMar>
        </w:tblPrEx>
        <w:trPr>
          <w:cantSplit/>
          <w:trHeight w:val="688"/>
        </w:trPr>
        <w:tc>
          <w:tcPr>
            <w:tcW w:w="3888" w:type="dxa"/>
            <w:tcBorders>
              <w:top w:val="single" w:sz="4" w:space="0" w:color="auto"/>
              <w:left w:val="single" w:sz="4" w:space="0" w:color="auto"/>
              <w:bottom w:val="single" w:sz="4" w:space="0" w:color="auto"/>
              <w:right w:val="single" w:sz="4" w:space="0" w:color="auto"/>
            </w:tcBorders>
            <w:shd w:val="clear" w:color="auto" w:fill="B3B3B3"/>
          </w:tcPr>
          <w:p w:rsidR="00520C3E" w:rsidRPr="00520C3E" w:rsidRDefault="00520C3E" w:rsidP="00520C3E">
            <w:pPr>
              <w:rPr>
                <w:sz w:val="24"/>
                <w:szCs w:val="24"/>
                <w:lang w:val="ro-RO"/>
              </w:rPr>
            </w:pPr>
            <w:r w:rsidRPr="00520C3E">
              <w:rPr>
                <w:sz w:val="24"/>
                <w:szCs w:val="24"/>
                <w:lang w:val="ro-RO"/>
              </w:rPr>
              <w:t>Zona în cadrul localităţii</w:t>
            </w:r>
          </w:p>
          <w:p w:rsidR="00520C3E" w:rsidRPr="00520C3E" w:rsidRDefault="00520C3E" w:rsidP="00520C3E">
            <w:pPr>
              <w:rPr>
                <w:sz w:val="24"/>
                <w:szCs w:val="24"/>
                <w:lang w:val="ro-RO"/>
              </w:rPr>
            </w:pPr>
          </w:p>
        </w:tc>
        <w:tc>
          <w:tcPr>
            <w:tcW w:w="5732" w:type="dxa"/>
            <w:gridSpan w:val="2"/>
            <w:tcBorders>
              <w:top w:val="single" w:sz="4" w:space="0" w:color="auto"/>
              <w:left w:val="single" w:sz="4" w:space="0" w:color="auto"/>
              <w:bottom w:val="single" w:sz="4" w:space="0" w:color="auto"/>
              <w:right w:val="single" w:sz="4" w:space="0" w:color="auto"/>
            </w:tcBorders>
            <w:shd w:val="clear" w:color="auto" w:fill="B3B3B3"/>
          </w:tcPr>
          <w:p w:rsidR="00520C3E" w:rsidRPr="00520C3E" w:rsidRDefault="00520C3E" w:rsidP="00520C3E">
            <w:pPr>
              <w:rPr>
                <w:sz w:val="24"/>
                <w:szCs w:val="24"/>
                <w:lang w:val="ro-RO"/>
              </w:rPr>
            </w:pPr>
            <w:r w:rsidRPr="00520C3E">
              <w:rPr>
                <w:sz w:val="24"/>
                <w:szCs w:val="24"/>
                <w:lang w:val="ro-RO"/>
              </w:rPr>
              <w:t>Rangul localităţii</w:t>
            </w:r>
          </w:p>
        </w:tc>
      </w:tr>
      <w:tr w:rsidR="00520C3E" w:rsidRPr="00520C3E" w:rsidTr="00D25E8E">
        <w:tblPrEx>
          <w:tblCellMar>
            <w:top w:w="0" w:type="dxa"/>
            <w:bottom w:w="0" w:type="dxa"/>
          </w:tblCellMar>
        </w:tblPrEx>
        <w:trPr>
          <w:cantSplit/>
          <w:trHeight w:val="343"/>
        </w:trPr>
        <w:tc>
          <w:tcPr>
            <w:tcW w:w="3888" w:type="dxa"/>
            <w:shd w:val="clear" w:color="auto" w:fill="B3B3B3"/>
          </w:tcPr>
          <w:p w:rsidR="00520C3E" w:rsidRPr="00520C3E" w:rsidRDefault="00520C3E" w:rsidP="00520C3E">
            <w:pPr>
              <w:rPr>
                <w:sz w:val="28"/>
                <w:szCs w:val="28"/>
                <w:lang w:val="ro-RO"/>
              </w:rPr>
            </w:pPr>
          </w:p>
        </w:tc>
        <w:tc>
          <w:tcPr>
            <w:tcW w:w="2880" w:type="dxa"/>
            <w:shd w:val="clear" w:color="auto" w:fill="B3B3B3"/>
          </w:tcPr>
          <w:p w:rsidR="00520C3E" w:rsidRPr="00520C3E" w:rsidRDefault="00520C3E" w:rsidP="00520C3E">
            <w:pPr>
              <w:rPr>
                <w:sz w:val="28"/>
                <w:szCs w:val="28"/>
                <w:lang w:val="ro-RO"/>
              </w:rPr>
            </w:pPr>
            <w:r w:rsidRPr="00520C3E">
              <w:rPr>
                <w:sz w:val="28"/>
                <w:szCs w:val="28"/>
                <w:lang w:val="ro-RO"/>
              </w:rPr>
              <w:t xml:space="preserve">                IV</w:t>
            </w:r>
          </w:p>
          <w:p w:rsidR="00520C3E" w:rsidRPr="00520C3E" w:rsidRDefault="00520C3E" w:rsidP="00520C3E">
            <w:pPr>
              <w:rPr>
                <w:sz w:val="28"/>
                <w:szCs w:val="28"/>
                <w:lang w:val="ro-RO"/>
              </w:rPr>
            </w:pPr>
          </w:p>
        </w:tc>
        <w:tc>
          <w:tcPr>
            <w:tcW w:w="2852" w:type="dxa"/>
            <w:shd w:val="clear" w:color="auto" w:fill="B3B3B3"/>
          </w:tcPr>
          <w:p w:rsidR="00520C3E" w:rsidRPr="00520C3E" w:rsidRDefault="00520C3E" w:rsidP="00520C3E">
            <w:pPr>
              <w:rPr>
                <w:sz w:val="28"/>
                <w:szCs w:val="28"/>
                <w:lang w:val="ro-RO"/>
              </w:rPr>
            </w:pPr>
            <w:r w:rsidRPr="00520C3E">
              <w:rPr>
                <w:sz w:val="28"/>
                <w:szCs w:val="28"/>
                <w:lang w:val="ro-RO"/>
              </w:rPr>
              <w:t xml:space="preserve">              V</w:t>
            </w:r>
          </w:p>
          <w:p w:rsidR="00520C3E" w:rsidRPr="00520C3E" w:rsidRDefault="00520C3E" w:rsidP="00520C3E">
            <w:pPr>
              <w:rPr>
                <w:sz w:val="28"/>
                <w:szCs w:val="28"/>
                <w:lang w:val="ro-RO"/>
              </w:rPr>
            </w:pPr>
          </w:p>
        </w:tc>
      </w:tr>
      <w:tr w:rsidR="00520C3E" w:rsidRPr="00520C3E" w:rsidTr="00D25E8E">
        <w:tblPrEx>
          <w:tblCellMar>
            <w:top w:w="0" w:type="dxa"/>
            <w:bottom w:w="0" w:type="dxa"/>
          </w:tblCellMar>
        </w:tblPrEx>
        <w:trPr>
          <w:cantSplit/>
          <w:trHeight w:val="220"/>
        </w:trPr>
        <w:tc>
          <w:tcPr>
            <w:tcW w:w="3888" w:type="dxa"/>
          </w:tcPr>
          <w:p w:rsidR="00520C3E" w:rsidRPr="00520C3E" w:rsidRDefault="00520C3E" w:rsidP="00520C3E">
            <w:pPr>
              <w:rPr>
                <w:b/>
                <w:bCs/>
                <w:sz w:val="28"/>
                <w:szCs w:val="28"/>
                <w:lang w:val="ro-RO"/>
              </w:rPr>
            </w:pPr>
            <w:r w:rsidRPr="00520C3E">
              <w:rPr>
                <w:sz w:val="28"/>
                <w:szCs w:val="28"/>
                <w:lang w:val="ro-RO"/>
              </w:rPr>
              <w:t xml:space="preserve">                    </w:t>
            </w:r>
            <w:r w:rsidRPr="00520C3E">
              <w:rPr>
                <w:b/>
                <w:bCs/>
                <w:sz w:val="28"/>
                <w:szCs w:val="28"/>
                <w:lang w:val="ro-RO"/>
              </w:rPr>
              <w:t>A</w:t>
            </w:r>
          </w:p>
        </w:tc>
        <w:tc>
          <w:tcPr>
            <w:tcW w:w="2880" w:type="dxa"/>
          </w:tcPr>
          <w:p w:rsidR="00520C3E" w:rsidRPr="00520C3E" w:rsidRDefault="00520C3E" w:rsidP="00520C3E">
            <w:pPr>
              <w:rPr>
                <w:b/>
                <w:bCs/>
                <w:sz w:val="28"/>
                <w:szCs w:val="28"/>
                <w:lang w:val="ro-RO"/>
              </w:rPr>
            </w:pPr>
            <w:r w:rsidRPr="00520C3E">
              <w:rPr>
                <w:sz w:val="28"/>
                <w:szCs w:val="28"/>
                <w:lang w:val="ro-RO"/>
              </w:rPr>
              <w:t xml:space="preserve">              </w:t>
            </w:r>
            <w:r w:rsidRPr="00520C3E">
              <w:rPr>
                <w:b/>
                <w:bCs/>
                <w:sz w:val="28"/>
                <w:szCs w:val="28"/>
                <w:lang w:val="ro-RO"/>
              </w:rPr>
              <w:t>1,10</w:t>
            </w:r>
          </w:p>
        </w:tc>
        <w:tc>
          <w:tcPr>
            <w:tcW w:w="2852" w:type="dxa"/>
          </w:tcPr>
          <w:p w:rsidR="00520C3E" w:rsidRPr="00520C3E" w:rsidRDefault="00520C3E" w:rsidP="00520C3E">
            <w:pPr>
              <w:rPr>
                <w:b/>
                <w:sz w:val="28"/>
                <w:szCs w:val="28"/>
                <w:lang w:val="ro-RO"/>
              </w:rPr>
            </w:pPr>
            <w:r w:rsidRPr="00520C3E">
              <w:rPr>
                <w:b/>
                <w:sz w:val="28"/>
                <w:szCs w:val="28"/>
                <w:lang w:val="ro-RO"/>
              </w:rPr>
              <w:t xml:space="preserve">            1,05</w:t>
            </w:r>
          </w:p>
        </w:tc>
      </w:tr>
    </w:tbl>
    <w:p w:rsidR="00520C3E" w:rsidRPr="00520C3E" w:rsidRDefault="00520C3E" w:rsidP="00520C3E">
      <w:pPr>
        <w:rPr>
          <w:sz w:val="24"/>
          <w:szCs w:val="24"/>
          <w:lang w:val="ro-RO"/>
        </w:rPr>
      </w:pPr>
      <w:r w:rsidRPr="00520C3E">
        <w:rPr>
          <w:sz w:val="24"/>
          <w:szCs w:val="24"/>
          <w:lang w:val="ro-RO"/>
        </w:rPr>
        <w:t>Pentru terenurile proprietate publică sau privată a statului ori a unitătilor administrativ-teritoriale,concesionate, inchiriate,date in administrare ori in folosintă, se stabileste taxa pe teren care reprezintă sarcina fiscală a concesionarilor,locatarilor,titularilor dreptului de administrare sau folosintă, după caz, in conditii similare impozitului de teren.</w:t>
      </w:r>
    </w:p>
    <w:p w:rsidR="00520C3E" w:rsidRPr="00520C3E" w:rsidRDefault="00520C3E" w:rsidP="00520C3E">
      <w:pPr>
        <w:rPr>
          <w:b/>
          <w:bCs/>
          <w:sz w:val="24"/>
          <w:szCs w:val="24"/>
          <w:lang w:val="ro-RO"/>
        </w:rPr>
      </w:pPr>
    </w:p>
    <w:p w:rsidR="00520C3E" w:rsidRPr="00520C3E" w:rsidRDefault="00520C3E" w:rsidP="00520C3E">
      <w:pPr>
        <w:rPr>
          <w:b/>
          <w:bCs/>
          <w:sz w:val="24"/>
          <w:szCs w:val="24"/>
          <w:lang w:val="ro-RO"/>
        </w:rPr>
      </w:pPr>
      <w:r w:rsidRPr="00520C3E">
        <w:rPr>
          <w:b/>
          <w:bCs/>
          <w:sz w:val="24"/>
          <w:szCs w:val="24"/>
          <w:lang w:val="ro-RO"/>
        </w:rPr>
        <w:t>Art.7. Impozitul pe teren nu se datorează ,</w:t>
      </w:r>
    </w:p>
    <w:p w:rsidR="00520C3E" w:rsidRPr="00520C3E" w:rsidRDefault="00520C3E" w:rsidP="00520C3E">
      <w:pPr>
        <w:rPr>
          <w:sz w:val="24"/>
          <w:szCs w:val="24"/>
          <w:lang w:val="ro-RO"/>
        </w:rPr>
      </w:pPr>
      <w:r w:rsidRPr="00520C3E">
        <w:rPr>
          <w:sz w:val="24"/>
          <w:szCs w:val="24"/>
          <w:lang w:val="ro-RO"/>
        </w:rPr>
        <w:t>pentru terenul aferent unei clădiri,pentru suprafaţa de teren care este acoperită de o clădire,teren,al unui cult religios,cimitir,instituţii de învăţămîmt,instituţii publice,terenuri ocupate de autostrăzi,drumiri naţionale,terenuri aferente clădirilor restituite potrivit Legii 10/2001,terenurile aferente clădirilor retrocedate conform OUG 94/2000.</w:t>
      </w:r>
    </w:p>
    <w:p w:rsidR="00520C3E" w:rsidRPr="00520C3E" w:rsidRDefault="00520C3E" w:rsidP="00520C3E">
      <w:pPr>
        <w:rPr>
          <w:sz w:val="24"/>
          <w:szCs w:val="24"/>
          <w:lang w:val="ro-RO"/>
        </w:rPr>
      </w:pPr>
      <w:r w:rsidRPr="00520C3E">
        <w:rPr>
          <w:sz w:val="24"/>
          <w:szCs w:val="24"/>
          <w:lang w:val="ro-RO"/>
        </w:rPr>
        <w:t>Excepţie fac de la scutire terenurile aferente încăperilor unde sunt desfăşurate activităţi economice.</w:t>
      </w:r>
    </w:p>
    <w:p w:rsidR="00520C3E" w:rsidRPr="00520C3E" w:rsidRDefault="00520C3E" w:rsidP="00520C3E">
      <w:pPr>
        <w:rPr>
          <w:sz w:val="24"/>
          <w:szCs w:val="24"/>
          <w:lang w:val="ro-RO"/>
        </w:rPr>
      </w:pPr>
    </w:p>
    <w:p w:rsidR="00520C3E" w:rsidRPr="00520C3E" w:rsidRDefault="00520C3E" w:rsidP="00520C3E">
      <w:pPr>
        <w:rPr>
          <w:sz w:val="24"/>
          <w:szCs w:val="24"/>
          <w:lang w:val="ro-RO"/>
        </w:rPr>
      </w:pPr>
    </w:p>
    <w:p w:rsidR="00520C3E" w:rsidRPr="00520C3E" w:rsidRDefault="00520C3E" w:rsidP="00520C3E">
      <w:pPr>
        <w:rPr>
          <w:sz w:val="24"/>
          <w:szCs w:val="24"/>
        </w:rPr>
      </w:pPr>
      <w:r w:rsidRPr="00520C3E">
        <w:rPr>
          <w:sz w:val="24"/>
          <w:szCs w:val="24"/>
        </w:rPr>
        <w:t xml:space="preserve">CAPITOLUL III. </w:t>
      </w:r>
      <w:r w:rsidRPr="00520C3E">
        <w:rPr>
          <w:b/>
          <w:sz w:val="22"/>
          <w:szCs w:val="22"/>
        </w:rPr>
        <w:t>IMPOZITUL PE MIJLOACE DE TRANSPORT</w:t>
      </w:r>
    </w:p>
    <w:p w:rsidR="00520C3E" w:rsidRPr="00520C3E" w:rsidRDefault="00520C3E" w:rsidP="00520C3E">
      <w:pPr>
        <w:rPr>
          <w:b/>
          <w:sz w:val="22"/>
          <w:szCs w:val="22"/>
        </w:rPr>
      </w:pPr>
      <w:r w:rsidRPr="00520C3E">
        <w:rPr>
          <w:b/>
          <w:bCs/>
          <w:sz w:val="24"/>
          <w:szCs w:val="24"/>
          <w:lang w:val="ro-RO"/>
        </w:rPr>
        <w:t xml:space="preserve">Art.8. </w:t>
      </w:r>
      <w:r w:rsidRPr="00520C3E">
        <w:rPr>
          <w:sz w:val="24"/>
          <w:szCs w:val="24"/>
          <w:lang w:val="ro-RO"/>
        </w:rPr>
        <w:t xml:space="preserve">Persoanele cu domiciliul sau sediul în comuna Suplac care au în proprietate mijloace de transport datorează bugetului local o taxă asupra acestuia în  raport cu capacitatea cilindrică,după cum urmează,  </w:t>
      </w:r>
      <w:r w:rsidRPr="00520C3E">
        <w:rPr>
          <w:b/>
          <w:sz w:val="22"/>
          <w:szCs w:val="22"/>
        </w:rPr>
        <w:t xml:space="preserve">     </w:t>
      </w:r>
    </w:p>
    <w:p w:rsidR="00520C3E" w:rsidRPr="00520C3E" w:rsidRDefault="00520C3E" w:rsidP="00520C3E">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5639"/>
        <w:gridCol w:w="3096"/>
      </w:tblGrid>
      <w:tr w:rsidR="00520C3E" w:rsidRPr="00520C3E" w:rsidTr="00D25E8E">
        <w:tc>
          <w:tcPr>
            <w:tcW w:w="553" w:type="dxa"/>
            <w:shd w:val="clear" w:color="auto" w:fill="auto"/>
          </w:tcPr>
          <w:p w:rsidR="00520C3E" w:rsidRPr="00520C3E" w:rsidRDefault="00520C3E" w:rsidP="00520C3E">
            <w:pPr>
              <w:rPr>
                <w:rFonts w:eastAsia="Umbra BT"/>
                <w:sz w:val="22"/>
                <w:szCs w:val="22"/>
              </w:rPr>
            </w:pPr>
            <w:r w:rsidRPr="00520C3E">
              <w:rPr>
                <w:rFonts w:eastAsia="Umbra BT"/>
                <w:sz w:val="22"/>
                <w:szCs w:val="22"/>
              </w:rPr>
              <w:t>Nr.</w:t>
            </w:r>
          </w:p>
          <w:p w:rsidR="00520C3E" w:rsidRPr="00520C3E" w:rsidRDefault="00520C3E" w:rsidP="00520C3E">
            <w:pPr>
              <w:rPr>
                <w:rFonts w:eastAsia="Umbra BT"/>
                <w:sz w:val="22"/>
                <w:szCs w:val="22"/>
              </w:rPr>
            </w:pPr>
            <w:proofErr w:type="spellStart"/>
            <w:r w:rsidRPr="00520C3E">
              <w:rPr>
                <w:rFonts w:eastAsia="Umbra BT"/>
                <w:sz w:val="22"/>
                <w:szCs w:val="22"/>
              </w:rPr>
              <w:t>Crt</w:t>
            </w:r>
            <w:proofErr w:type="spellEnd"/>
            <w:r w:rsidRPr="00520C3E">
              <w:rPr>
                <w:rFonts w:eastAsia="Umbra BT"/>
                <w:sz w:val="22"/>
                <w:szCs w:val="22"/>
              </w:rPr>
              <w:t>.</w:t>
            </w:r>
          </w:p>
        </w:tc>
        <w:tc>
          <w:tcPr>
            <w:tcW w:w="5639" w:type="dxa"/>
            <w:shd w:val="clear" w:color="auto" w:fill="auto"/>
          </w:tcPr>
          <w:p w:rsidR="00520C3E" w:rsidRPr="00520C3E" w:rsidRDefault="00520C3E" w:rsidP="00520C3E">
            <w:pPr>
              <w:rPr>
                <w:rFonts w:eastAsia="Umbra BT"/>
                <w:sz w:val="22"/>
                <w:szCs w:val="22"/>
              </w:rPr>
            </w:pPr>
            <w:proofErr w:type="spellStart"/>
            <w:r w:rsidRPr="00520C3E">
              <w:rPr>
                <w:rFonts w:eastAsia="Umbra BT"/>
                <w:sz w:val="22"/>
                <w:szCs w:val="22"/>
              </w:rPr>
              <w:t>Mijloace</w:t>
            </w:r>
            <w:proofErr w:type="spellEnd"/>
            <w:r w:rsidRPr="00520C3E">
              <w:rPr>
                <w:rFonts w:eastAsia="Umbra BT"/>
                <w:sz w:val="22"/>
                <w:szCs w:val="22"/>
              </w:rPr>
              <w:t xml:space="preserve"> de transport cu </w:t>
            </w:r>
            <w:proofErr w:type="spellStart"/>
            <w:r w:rsidRPr="00520C3E">
              <w:rPr>
                <w:rFonts w:eastAsia="Umbra BT"/>
                <w:sz w:val="22"/>
                <w:szCs w:val="22"/>
              </w:rPr>
              <w:t>tractiune</w:t>
            </w:r>
            <w:proofErr w:type="spellEnd"/>
            <w:r w:rsidRPr="00520C3E">
              <w:rPr>
                <w:rFonts w:eastAsia="Umbra BT"/>
                <w:sz w:val="22"/>
                <w:szCs w:val="22"/>
              </w:rPr>
              <w:t xml:space="preserve"> </w:t>
            </w:r>
            <w:proofErr w:type="spellStart"/>
            <w:r w:rsidRPr="00520C3E">
              <w:rPr>
                <w:rFonts w:eastAsia="Umbra BT"/>
                <w:sz w:val="22"/>
                <w:szCs w:val="22"/>
              </w:rPr>
              <w:t>mecanică</w:t>
            </w:r>
            <w:proofErr w:type="spellEnd"/>
          </w:p>
        </w:tc>
        <w:tc>
          <w:tcPr>
            <w:tcW w:w="3096" w:type="dxa"/>
            <w:shd w:val="clear" w:color="auto" w:fill="auto"/>
          </w:tcPr>
          <w:p w:rsidR="00520C3E" w:rsidRPr="00520C3E" w:rsidRDefault="00520C3E" w:rsidP="00520C3E">
            <w:pPr>
              <w:rPr>
                <w:rFonts w:eastAsia="Umbra BT"/>
                <w:sz w:val="22"/>
                <w:szCs w:val="22"/>
              </w:rPr>
            </w:pPr>
            <w:r w:rsidRPr="00520C3E">
              <w:rPr>
                <w:rFonts w:eastAsia="Umbra BT"/>
                <w:sz w:val="22"/>
                <w:szCs w:val="22"/>
              </w:rPr>
              <w:t xml:space="preserve">- lei / 200 </w:t>
            </w:r>
            <w:proofErr w:type="spellStart"/>
            <w:r w:rsidRPr="00520C3E">
              <w:rPr>
                <w:rFonts w:eastAsia="Umbra BT"/>
                <w:sz w:val="22"/>
                <w:szCs w:val="22"/>
              </w:rPr>
              <w:t>cmc</w:t>
            </w:r>
            <w:proofErr w:type="spellEnd"/>
            <w:r w:rsidRPr="00520C3E">
              <w:rPr>
                <w:rFonts w:eastAsia="Umbra BT"/>
                <w:sz w:val="22"/>
                <w:szCs w:val="22"/>
              </w:rPr>
              <w:t xml:space="preserve"> </w:t>
            </w:r>
            <w:proofErr w:type="spellStart"/>
            <w:r w:rsidRPr="00520C3E">
              <w:rPr>
                <w:rFonts w:eastAsia="Umbra BT"/>
                <w:sz w:val="22"/>
                <w:szCs w:val="22"/>
              </w:rPr>
              <w:t>sau</w:t>
            </w:r>
            <w:proofErr w:type="spellEnd"/>
            <w:r w:rsidRPr="00520C3E">
              <w:rPr>
                <w:rFonts w:eastAsia="Umbra BT"/>
                <w:sz w:val="22"/>
                <w:szCs w:val="22"/>
              </w:rPr>
              <w:t xml:space="preserve"> </w:t>
            </w:r>
            <w:proofErr w:type="spellStart"/>
            <w:r w:rsidRPr="00520C3E">
              <w:rPr>
                <w:rFonts w:eastAsia="Umbra BT"/>
                <w:sz w:val="22"/>
                <w:szCs w:val="22"/>
              </w:rPr>
              <w:t>fractiune</w:t>
            </w:r>
            <w:proofErr w:type="spellEnd"/>
          </w:p>
          <w:p w:rsidR="00520C3E" w:rsidRPr="00520C3E" w:rsidRDefault="00520C3E" w:rsidP="00520C3E">
            <w:pPr>
              <w:rPr>
                <w:rFonts w:eastAsia="Umbra BT"/>
                <w:sz w:val="22"/>
                <w:szCs w:val="22"/>
              </w:rPr>
            </w:pPr>
            <w:r w:rsidRPr="00520C3E">
              <w:rPr>
                <w:rFonts w:eastAsia="Umbra BT"/>
                <w:sz w:val="22"/>
                <w:szCs w:val="22"/>
              </w:rPr>
              <w:t xml:space="preserve">  din </w:t>
            </w:r>
            <w:proofErr w:type="spellStart"/>
            <w:r w:rsidRPr="00520C3E">
              <w:rPr>
                <w:rFonts w:eastAsia="Umbra BT"/>
                <w:sz w:val="22"/>
                <w:szCs w:val="22"/>
              </w:rPr>
              <w:t>aceasta</w:t>
            </w:r>
            <w:proofErr w:type="spellEnd"/>
          </w:p>
        </w:tc>
      </w:tr>
      <w:tr w:rsidR="00520C3E" w:rsidRPr="00520C3E" w:rsidTr="00D25E8E">
        <w:tc>
          <w:tcPr>
            <w:tcW w:w="553" w:type="dxa"/>
            <w:shd w:val="clear" w:color="auto" w:fill="auto"/>
          </w:tcPr>
          <w:p w:rsidR="00520C3E" w:rsidRPr="00520C3E" w:rsidRDefault="00520C3E" w:rsidP="00520C3E">
            <w:pPr>
              <w:rPr>
                <w:rFonts w:eastAsia="Umbra BT"/>
                <w:sz w:val="22"/>
                <w:szCs w:val="22"/>
              </w:rPr>
            </w:pPr>
            <w:r w:rsidRPr="00520C3E">
              <w:rPr>
                <w:rFonts w:eastAsia="Umbra BT"/>
                <w:sz w:val="22"/>
                <w:szCs w:val="22"/>
              </w:rPr>
              <w:t xml:space="preserve"> 1</w:t>
            </w:r>
          </w:p>
        </w:tc>
        <w:tc>
          <w:tcPr>
            <w:tcW w:w="5639" w:type="dxa"/>
            <w:shd w:val="clear" w:color="auto" w:fill="auto"/>
          </w:tcPr>
          <w:p w:rsidR="00520C3E" w:rsidRPr="00520C3E" w:rsidRDefault="00520C3E" w:rsidP="00520C3E">
            <w:pPr>
              <w:rPr>
                <w:rFonts w:ascii="Umbra BT" w:eastAsia="Umbra BT" w:hAnsi="Umbra BT"/>
                <w:sz w:val="24"/>
                <w:szCs w:val="24"/>
              </w:rPr>
            </w:pPr>
            <w:proofErr w:type="spellStart"/>
            <w:r w:rsidRPr="00520C3E">
              <w:rPr>
                <w:rFonts w:ascii="Umbra BT" w:eastAsia="Umbra BT" w:hAnsi="Umbra BT"/>
                <w:sz w:val="24"/>
                <w:szCs w:val="24"/>
              </w:rPr>
              <w:t>Motorete,scutere,motociclete</w:t>
            </w:r>
            <w:proofErr w:type="spellEnd"/>
            <w:r w:rsidRPr="00520C3E">
              <w:rPr>
                <w:rFonts w:ascii="Umbra BT" w:eastAsia="Umbra BT" w:hAnsi="Umbra BT"/>
                <w:sz w:val="24"/>
                <w:szCs w:val="24"/>
              </w:rPr>
              <w:t xml:space="preserve"> </w:t>
            </w:r>
            <w:proofErr w:type="spellStart"/>
            <w:r w:rsidRPr="00520C3E">
              <w:rPr>
                <w:rFonts w:ascii="Umbra BT" w:eastAsia="Umbra BT" w:hAnsi="Umbra BT"/>
                <w:sz w:val="24"/>
                <w:szCs w:val="24"/>
              </w:rPr>
              <w:t>şi</w:t>
            </w:r>
            <w:proofErr w:type="spellEnd"/>
            <w:r w:rsidRPr="00520C3E">
              <w:rPr>
                <w:rFonts w:ascii="Umbra BT" w:eastAsia="Umbra BT" w:hAnsi="Umbra BT"/>
                <w:sz w:val="24"/>
                <w:szCs w:val="24"/>
              </w:rPr>
              <w:t xml:space="preserve"> </w:t>
            </w:r>
            <w:proofErr w:type="spellStart"/>
            <w:r w:rsidRPr="00520C3E">
              <w:rPr>
                <w:rFonts w:ascii="Umbra BT" w:eastAsia="Umbra BT" w:hAnsi="Umbra BT"/>
                <w:sz w:val="24"/>
                <w:szCs w:val="24"/>
              </w:rPr>
              <w:t>autoturisme</w:t>
            </w:r>
            <w:proofErr w:type="spellEnd"/>
            <w:r w:rsidRPr="00520C3E">
              <w:rPr>
                <w:rFonts w:ascii="Umbra BT" w:eastAsia="Umbra BT" w:hAnsi="Umbra BT"/>
                <w:sz w:val="24"/>
                <w:szCs w:val="24"/>
              </w:rPr>
              <w:t xml:space="preserve">  cu </w:t>
            </w:r>
            <w:proofErr w:type="spellStart"/>
            <w:r w:rsidRPr="00520C3E">
              <w:rPr>
                <w:rFonts w:ascii="Umbra BT" w:eastAsia="Umbra BT" w:hAnsi="Umbra BT"/>
                <w:sz w:val="24"/>
                <w:szCs w:val="24"/>
              </w:rPr>
              <w:t>capacitatea</w:t>
            </w:r>
            <w:proofErr w:type="spellEnd"/>
            <w:r w:rsidRPr="00520C3E">
              <w:rPr>
                <w:rFonts w:ascii="Umbra BT" w:eastAsia="Umbra BT" w:hAnsi="Umbra BT"/>
                <w:sz w:val="24"/>
                <w:szCs w:val="24"/>
              </w:rPr>
              <w:t xml:space="preserve"> </w:t>
            </w:r>
            <w:proofErr w:type="spellStart"/>
            <w:r w:rsidRPr="00520C3E">
              <w:rPr>
                <w:rFonts w:ascii="Umbra BT" w:eastAsia="Umbra BT" w:hAnsi="Umbra BT"/>
                <w:sz w:val="24"/>
                <w:szCs w:val="24"/>
              </w:rPr>
              <w:t>cilindrică</w:t>
            </w:r>
            <w:proofErr w:type="spellEnd"/>
            <w:r w:rsidRPr="00520C3E">
              <w:rPr>
                <w:rFonts w:ascii="Umbra BT" w:eastAsia="Umbra BT" w:hAnsi="Umbra BT"/>
                <w:sz w:val="24"/>
                <w:szCs w:val="24"/>
              </w:rPr>
              <w:t xml:space="preserve"> de </w:t>
            </w:r>
            <w:proofErr w:type="spellStart"/>
            <w:r w:rsidRPr="00520C3E">
              <w:rPr>
                <w:rFonts w:ascii="Umbra BT" w:eastAsia="Umbra BT" w:hAnsi="Umbra BT"/>
                <w:sz w:val="24"/>
                <w:szCs w:val="24"/>
              </w:rPr>
              <w:t>până</w:t>
            </w:r>
            <w:proofErr w:type="spellEnd"/>
            <w:r w:rsidRPr="00520C3E">
              <w:rPr>
                <w:rFonts w:ascii="Umbra BT" w:eastAsia="Umbra BT" w:hAnsi="Umbra BT"/>
                <w:sz w:val="24"/>
                <w:szCs w:val="24"/>
              </w:rPr>
              <w:t xml:space="preserve"> la  </w:t>
            </w:r>
            <w:r w:rsidRPr="00520C3E">
              <w:rPr>
                <w:rFonts w:ascii="Umbra BT" w:eastAsia="Umbra BT" w:hAnsi="Umbra BT"/>
                <w:bCs/>
                <w:sz w:val="24"/>
                <w:szCs w:val="24"/>
              </w:rPr>
              <w:t xml:space="preserve">1600 cm³ </w:t>
            </w:r>
            <w:proofErr w:type="spellStart"/>
            <w:r w:rsidRPr="00520C3E">
              <w:rPr>
                <w:rFonts w:ascii="Umbra BT" w:eastAsia="Umbra BT" w:hAnsi="Umbra BT"/>
                <w:bCs/>
                <w:sz w:val="24"/>
                <w:szCs w:val="24"/>
              </w:rPr>
              <w:t>inclusiv</w:t>
            </w:r>
            <w:proofErr w:type="spellEnd"/>
            <w:r w:rsidRPr="00520C3E">
              <w:rPr>
                <w:rFonts w:ascii="Umbra BT" w:eastAsia="Umbra BT" w:hAnsi="Umbra BT"/>
                <w:sz w:val="24"/>
                <w:szCs w:val="24"/>
              </w:rPr>
              <w:t xml:space="preserve">               </w:t>
            </w:r>
          </w:p>
        </w:tc>
        <w:tc>
          <w:tcPr>
            <w:tcW w:w="3096" w:type="dxa"/>
            <w:shd w:val="clear" w:color="auto" w:fill="auto"/>
          </w:tcPr>
          <w:p w:rsidR="00520C3E" w:rsidRPr="00520C3E" w:rsidRDefault="00520C3E" w:rsidP="00520C3E">
            <w:pPr>
              <w:rPr>
                <w:rFonts w:eastAsia="Umbra BT"/>
                <w:b/>
                <w:sz w:val="22"/>
                <w:szCs w:val="22"/>
              </w:rPr>
            </w:pPr>
            <w:r w:rsidRPr="00520C3E">
              <w:rPr>
                <w:rFonts w:eastAsia="Umbra BT"/>
                <w:b/>
                <w:sz w:val="22"/>
                <w:szCs w:val="22"/>
              </w:rPr>
              <w:t xml:space="preserve">                       9</w:t>
            </w:r>
          </w:p>
        </w:tc>
      </w:tr>
      <w:tr w:rsidR="00520C3E" w:rsidRPr="00520C3E" w:rsidTr="00D25E8E">
        <w:tc>
          <w:tcPr>
            <w:tcW w:w="553" w:type="dxa"/>
            <w:shd w:val="clear" w:color="auto" w:fill="auto"/>
          </w:tcPr>
          <w:p w:rsidR="00520C3E" w:rsidRPr="00520C3E" w:rsidRDefault="00520C3E" w:rsidP="00520C3E">
            <w:pPr>
              <w:rPr>
                <w:rFonts w:eastAsia="Umbra BT"/>
                <w:sz w:val="22"/>
                <w:szCs w:val="22"/>
              </w:rPr>
            </w:pPr>
            <w:r w:rsidRPr="00520C3E">
              <w:rPr>
                <w:rFonts w:eastAsia="Umbra BT"/>
                <w:sz w:val="22"/>
                <w:szCs w:val="22"/>
              </w:rPr>
              <w:t xml:space="preserve"> 2</w:t>
            </w:r>
          </w:p>
        </w:tc>
        <w:tc>
          <w:tcPr>
            <w:tcW w:w="5639" w:type="dxa"/>
            <w:shd w:val="clear" w:color="auto" w:fill="auto"/>
          </w:tcPr>
          <w:p w:rsidR="00520C3E" w:rsidRPr="00520C3E" w:rsidRDefault="00520C3E" w:rsidP="00520C3E">
            <w:pPr>
              <w:rPr>
                <w:rFonts w:ascii="Umbra BT" w:eastAsia="Umbra BT" w:hAnsi="Umbra BT"/>
                <w:sz w:val="24"/>
                <w:szCs w:val="24"/>
              </w:rPr>
            </w:pPr>
            <w:r w:rsidRPr="00520C3E">
              <w:rPr>
                <w:rFonts w:ascii="Umbra BT" w:eastAsia="Umbra BT" w:hAnsi="Umbra BT"/>
                <w:sz w:val="24"/>
                <w:szCs w:val="24"/>
              </w:rPr>
              <w:t xml:space="preserve"> </w:t>
            </w:r>
            <w:proofErr w:type="spellStart"/>
            <w:r w:rsidRPr="00520C3E">
              <w:rPr>
                <w:rFonts w:ascii="Umbra BT" w:eastAsia="Umbra BT" w:hAnsi="Umbra BT"/>
                <w:sz w:val="24"/>
                <w:szCs w:val="24"/>
              </w:rPr>
              <w:t>Autoturisme</w:t>
            </w:r>
            <w:proofErr w:type="spellEnd"/>
            <w:r w:rsidRPr="00520C3E">
              <w:rPr>
                <w:rFonts w:ascii="Umbra BT" w:eastAsia="Umbra BT" w:hAnsi="Umbra BT"/>
                <w:sz w:val="24"/>
                <w:szCs w:val="24"/>
              </w:rPr>
              <w:t xml:space="preserve"> cu </w:t>
            </w:r>
            <w:proofErr w:type="spellStart"/>
            <w:r w:rsidRPr="00520C3E">
              <w:rPr>
                <w:rFonts w:ascii="Umbra BT" w:eastAsia="Umbra BT" w:hAnsi="Umbra BT"/>
                <w:sz w:val="24"/>
                <w:szCs w:val="24"/>
              </w:rPr>
              <w:t>capacitatea</w:t>
            </w:r>
            <w:proofErr w:type="spellEnd"/>
            <w:r w:rsidRPr="00520C3E">
              <w:rPr>
                <w:rFonts w:ascii="Umbra BT" w:eastAsia="Umbra BT" w:hAnsi="Umbra BT"/>
                <w:sz w:val="24"/>
                <w:szCs w:val="24"/>
              </w:rPr>
              <w:t xml:space="preserve"> </w:t>
            </w:r>
            <w:proofErr w:type="spellStart"/>
            <w:r w:rsidRPr="00520C3E">
              <w:rPr>
                <w:rFonts w:ascii="Umbra BT" w:eastAsia="Umbra BT" w:hAnsi="Umbra BT"/>
                <w:sz w:val="24"/>
                <w:szCs w:val="24"/>
              </w:rPr>
              <w:t>cilindrică</w:t>
            </w:r>
            <w:proofErr w:type="spellEnd"/>
            <w:r w:rsidRPr="00520C3E">
              <w:rPr>
                <w:rFonts w:ascii="Umbra BT" w:eastAsia="Umbra BT" w:hAnsi="Umbra BT"/>
                <w:sz w:val="24"/>
                <w:szCs w:val="24"/>
              </w:rPr>
              <w:t xml:space="preserve"> </w:t>
            </w:r>
            <w:proofErr w:type="spellStart"/>
            <w:r w:rsidRPr="00520C3E">
              <w:rPr>
                <w:rFonts w:ascii="Umbra BT" w:eastAsia="Umbra BT" w:hAnsi="Umbra BT"/>
                <w:sz w:val="24"/>
                <w:szCs w:val="24"/>
              </w:rPr>
              <w:t>între</w:t>
            </w:r>
            <w:proofErr w:type="spellEnd"/>
            <w:r w:rsidRPr="00520C3E">
              <w:rPr>
                <w:rFonts w:ascii="Umbra BT" w:eastAsia="Umbra BT" w:hAnsi="Umbra BT"/>
                <w:sz w:val="24"/>
                <w:szCs w:val="24"/>
              </w:rPr>
              <w:t xml:space="preserve"> </w:t>
            </w:r>
            <w:r w:rsidRPr="00520C3E">
              <w:rPr>
                <w:rFonts w:ascii="Umbra BT" w:eastAsia="Umbra BT" w:hAnsi="Umbra BT"/>
                <w:bCs/>
                <w:sz w:val="24"/>
                <w:szCs w:val="24"/>
              </w:rPr>
              <w:t xml:space="preserve">1601 cm³ </w:t>
            </w:r>
            <w:proofErr w:type="spellStart"/>
            <w:r w:rsidRPr="00520C3E">
              <w:rPr>
                <w:rFonts w:ascii="Umbra BT" w:eastAsia="Umbra BT" w:hAnsi="Umbra BT"/>
                <w:bCs/>
                <w:sz w:val="24"/>
                <w:szCs w:val="24"/>
              </w:rPr>
              <w:t>şi</w:t>
            </w:r>
            <w:proofErr w:type="spellEnd"/>
            <w:r w:rsidRPr="00520C3E">
              <w:rPr>
                <w:rFonts w:ascii="Umbra BT" w:eastAsia="Umbra BT" w:hAnsi="Umbra BT"/>
                <w:bCs/>
                <w:sz w:val="24"/>
                <w:szCs w:val="24"/>
              </w:rPr>
              <w:t xml:space="preserve"> 2000 cm³ </w:t>
            </w:r>
            <w:proofErr w:type="spellStart"/>
            <w:r w:rsidRPr="00520C3E">
              <w:rPr>
                <w:rFonts w:ascii="Umbra BT" w:eastAsia="Umbra BT" w:hAnsi="Umbra BT"/>
                <w:bCs/>
                <w:sz w:val="24"/>
                <w:szCs w:val="24"/>
              </w:rPr>
              <w:t>inclusiv</w:t>
            </w:r>
            <w:proofErr w:type="spellEnd"/>
            <w:r w:rsidRPr="00520C3E">
              <w:rPr>
                <w:rFonts w:ascii="Umbra BT" w:eastAsia="Umbra BT" w:hAnsi="Umbra BT"/>
                <w:bCs/>
                <w:sz w:val="24"/>
                <w:szCs w:val="24"/>
              </w:rPr>
              <w:t xml:space="preserve">                               </w:t>
            </w:r>
          </w:p>
        </w:tc>
        <w:tc>
          <w:tcPr>
            <w:tcW w:w="3096" w:type="dxa"/>
            <w:shd w:val="clear" w:color="auto" w:fill="auto"/>
          </w:tcPr>
          <w:p w:rsidR="00520C3E" w:rsidRPr="00520C3E" w:rsidRDefault="00520C3E" w:rsidP="00520C3E">
            <w:pPr>
              <w:rPr>
                <w:rFonts w:eastAsia="Umbra BT"/>
                <w:b/>
                <w:sz w:val="22"/>
                <w:szCs w:val="22"/>
              </w:rPr>
            </w:pPr>
            <w:r w:rsidRPr="00520C3E">
              <w:rPr>
                <w:rFonts w:eastAsia="Umbra BT"/>
                <w:b/>
                <w:sz w:val="22"/>
                <w:szCs w:val="22"/>
              </w:rPr>
              <w:t xml:space="preserve">                     21</w:t>
            </w:r>
          </w:p>
        </w:tc>
      </w:tr>
      <w:tr w:rsidR="00520C3E" w:rsidRPr="00520C3E" w:rsidTr="00D25E8E">
        <w:tc>
          <w:tcPr>
            <w:tcW w:w="553" w:type="dxa"/>
            <w:shd w:val="clear" w:color="auto" w:fill="auto"/>
          </w:tcPr>
          <w:p w:rsidR="00520C3E" w:rsidRPr="00520C3E" w:rsidRDefault="00520C3E" w:rsidP="00520C3E">
            <w:pPr>
              <w:rPr>
                <w:rFonts w:eastAsia="Umbra BT"/>
                <w:sz w:val="22"/>
                <w:szCs w:val="22"/>
              </w:rPr>
            </w:pPr>
            <w:r w:rsidRPr="00520C3E">
              <w:rPr>
                <w:rFonts w:eastAsia="Umbra BT"/>
                <w:sz w:val="22"/>
                <w:szCs w:val="22"/>
              </w:rPr>
              <w:t xml:space="preserve"> 3</w:t>
            </w:r>
          </w:p>
        </w:tc>
        <w:tc>
          <w:tcPr>
            <w:tcW w:w="5639" w:type="dxa"/>
            <w:shd w:val="clear" w:color="auto" w:fill="auto"/>
          </w:tcPr>
          <w:p w:rsidR="00520C3E" w:rsidRPr="00520C3E" w:rsidRDefault="00520C3E" w:rsidP="00520C3E">
            <w:pPr>
              <w:rPr>
                <w:rFonts w:ascii="Umbra BT" w:eastAsia="Umbra BT" w:hAnsi="Umbra BT"/>
                <w:sz w:val="24"/>
                <w:szCs w:val="24"/>
              </w:rPr>
            </w:pPr>
            <w:r w:rsidRPr="00520C3E">
              <w:rPr>
                <w:rFonts w:ascii="Umbra BT" w:eastAsia="Umbra BT" w:hAnsi="Umbra BT"/>
                <w:sz w:val="24"/>
                <w:szCs w:val="24"/>
              </w:rPr>
              <w:t xml:space="preserve">. </w:t>
            </w:r>
            <w:proofErr w:type="spellStart"/>
            <w:r w:rsidRPr="00520C3E">
              <w:rPr>
                <w:rFonts w:ascii="Umbra BT" w:eastAsia="Umbra BT" w:hAnsi="Umbra BT"/>
                <w:sz w:val="24"/>
                <w:szCs w:val="24"/>
              </w:rPr>
              <w:t>Autoturisme</w:t>
            </w:r>
            <w:proofErr w:type="spellEnd"/>
            <w:r w:rsidRPr="00520C3E">
              <w:rPr>
                <w:rFonts w:ascii="Umbra BT" w:eastAsia="Umbra BT" w:hAnsi="Umbra BT"/>
                <w:sz w:val="24"/>
                <w:szCs w:val="24"/>
              </w:rPr>
              <w:t xml:space="preserve"> cu capacitate </w:t>
            </w:r>
            <w:proofErr w:type="spellStart"/>
            <w:r w:rsidRPr="00520C3E">
              <w:rPr>
                <w:rFonts w:ascii="Umbra BT" w:eastAsia="Umbra BT" w:hAnsi="Umbra BT"/>
                <w:sz w:val="24"/>
                <w:szCs w:val="24"/>
              </w:rPr>
              <w:t>cilindrică</w:t>
            </w:r>
            <w:proofErr w:type="spellEnd"/>
            <w:r w:rsidRPr="00520C3E">
              <w:rPr>
                <w:rFonts w:ascii="Umbra BT" w:eastAsia="Umbra BT" w:hAnsi="Umbra BT"/>
                <w:sz w:val="24"/>
                <w:szCs w:val="24"/>
              </w:rPr>
              <w:t xml:space="preserve"> </w:t>
            </w:r>
            <w:proofErr w:type="spellStart"/>
            <w:r w:rsidRPr="00520C3E">
              <w:rPr>
                <w:rFonts w:ascii="Umbra BT" w:eastAsia="Umbra BT" w:hAnsi="Umbra BT"/>
                <w:sz w:val="24"/>
                <w:szCs w:val="24"/>
              </w:rPr>
              <w:t>între</w:t>
            </w:r>
            <w:proofErr w:type="spellEnd"/>
          </w:p>
          <w:p w:rsidR="00520C3E" w:rsidRPr="00520C3E" w:rsidRDefault="00520C3E" w:rsidP="00520C3E">
            <w:pPr>
              <w:rPr>
                <w:rFonts w:eastAsia="Umbra BT"/>
                <w:sz w:val="22"/>
                <w:szCs w:val="22"/>
              </w:rPr>
            </w:pPr>
            <w:r w:rsidRPr="00520C3E">
              <w:rPr>
                <w:rFonts w:ascii="Umbra BT" w:eastAsia="Umbra BT" w:hAnsi="Umbra BT"/>
                <w:sz w:val="24"/>
                <w:szCs w:val="24"/>
              </w:rPr>
              <w:t xml:space="preserve">           </w:t>
            </w:r>
            <w:r w:rsidRPr="00520C3E">
              <w:rPr>
                <w:rFonts w:ascii="Umbra BT" w:eastAsia="Umbra BT" w:hAnsi="Umbra BT"/>
                <w:bCs/>
                <w:sz w:val="24"/>
                <w:szCs w:val="24"/>
              </w:rPr>
              <w:t xml:space="preserve">2001 cm³ </w:t>
            </w:r>
            <w:proofErr w:type="spellStart"/>
            <w:r w:rsidRPr="00520C3E">
              <w:rPr>
                <w:rFonts w:ascii="Umbra BT" w:eastAsia="Umbra BT" w:hAnsi="Umbra BT"/>
                <w:bCs/>
                <w:sz w:val="24"/>
                <w:szCs w:val="24"/>
              </w:rPr>
              <w:t>şi</w:t>
            </w:r>
            <w:proofErr w:type="spellEnd"/>
            <w:r w:rsidRPr="00520C3E">
              <w:rPr>
                <w:rFonts w:ascii="Umbra BT" w:eastAsia="Umbra BT" w:hAnsi="Umbra BT"/>
                <w:bCs/>
                <w:sz w:val="24"/>
                <w:szCs w:val="24"/>
              </w:rPr>
              <w:t xml:space="preserve"> 2600 cm³ </w:t>
            </w:r>
            <w:r w:rsidRPr="00520C3E">
              <w:rPr>
                <w:rFonts w:ascii="Umbra BT" w:eastAsia="Umbra BT" w:hAnsi="Umbra BT"/>
                <w:sz w:val="24"/>
                <w:szCs w:val="24"/>
              </w:rPr>
              <w:t xml:space="preserve"> </w:t>
            </w:r>
            <w:proofErr w:type="spellStart"/>
            <w:r w:rsidRPr="00520C3E">
              <w:rPr>
                <w:rFonts w:ascii="Umbra BT" w:eastAsia="Umbra BT" w:hAnsi="Umbra BT"/>
                <w:sz w:val="24"/>
                <w:szCs w:val="24"/>
              </w:rPr>
              <w:t>inclusiv</w:t>
            </w:r>
            <w:proofErr w:type="spellEnd"/>
            <w:r w:rsidRPr="00520C3E">
              <w:rPr>
                <w:rFonts w:ascii="Umbra BT" w:eastAsia="Umbra BT" w:hAnsi="Umbra BT"/>
                <w:sz w:val="24"/>
                <w:szCs w:val="24"/>
              </w:rPr>
              <w:t xml:space="preserve">                   </w:t>
            </w:r>
          </w:p>
        </w:tc>
        <w:tc>
          <w:tcPr>
            <w:tcW w:w="3096" w:type="dxa"/>
            <w:shd w:val="clear" w:color="auto" w:fill="auto"/>
          </w:tcPr>
          <w:p w:rsidR="00520C3E" w:rsidRPr="00520C3E" w:rsidRDefault="00520C3E" w:rsidP="00520C3E">
            <w:pPr>
              <w:rPr>
                <w:rFonts w:eastAsia="Umbra BT"/>
                <w:b/>
                <w:sz w:val="22"/>
                <w:szCs w:val="22"/>
              </w:rPr>
            </w:pPr>
            <w:r w:rsidRPr="00520C3E">
              <w:rPr>
                <w:rFonts w:eastAsia="Umbra BT"/>
                <w:b/>
                <w:sz w:val="22"/>
                <w:szCs w:val="22"/>
              </w:rPr>
              <w:t xml:space="preserve">                     84</w:t>
            </w:r>
          </w:p>
        </w:tc>
      </w:tr>
      <w:tr w:rsidR="00520C3E" w:rsidRPr="00520C3E" w:rsidTr="00D25E8E">
        <w:tc>
          <w:tcPr>
            <w:tcW w:w="553" w:type="dxa"/>
            <w:shd w:val="clear" w:color="auto" w:fill="auto"/>
          </w:tcPr>
          <w:p w:rsidR="00520C3E" w:rsidRPr="00520C3E" w:rsidRDefault="00520C3E" w:rsidP="00520C3E">
            <w:pPr>
              <w:rPr>
                <w:rFonts w:eastAsia="Umbra BT"/>
                <w:sz w:val="22"/>
                <w:szCs w:val="22"/>
              </w:rPr>
            </w:pPr>
            <w:r w:rsidRPr="00520C3E">
              <w:rPr>
                <w:rFonts w:eastAsia="Umbra BT"/>
                <w:sz w:val="22"/>
                <w:szCs w:val="22"/>
              </w:rPr>
              <w:lastRenderedPageBreak/>
              <w:t xml:space="preserve"> 4</w:t>
            </w:r>
          </w:p>
        </w:tc>
        <w:tc>
          <w:tcPr>
            <w:tcW w:w="5639" w:type="dxa"/>
            <w:shd w:val="clear" w:color="auto" w:fill="auto"/>
          </w:tcPr>
          <w:p w:rsidR="00520C3E" w:rsidRPr="00520C3E" w:rsidRDefault="00520C3E" w:rsidP="00520C3E">
            <w:pPr>
              <w:rPr>
                <w:rFonts w:ascii="Umbra BT" w:eastAsia="Umbra BT" w:hAnsi="Umbra BT"/>
                <w:sz w:val="24"/>
                <w:szCs w:val="24"/>
              </w:rPr>
            </w:pPr>
            <w:proofErr w:type="spellStart"/>
            <w:r w:rsidRPr="00520C3E">
              <w:rPr>
                <w:rFonts w:ascii="Umbra BT" w:eastAsia="Umbra BT" w:hAnsi="Umbra BT"/>
                <w:sz w:val="24"/>
                <w:szCs w:val="24"/>
              </w:rPr>
              <w:t>Autoturisme</w:t>
            </w:r>
            <w:proofErr w:type="spellEnd"/>
            <w:r w:rsidRPr="00520C3E">
              <w:rPr>
                <w:rFonts w:ascii="Umbra BT" w:eastAsia="Umbra BT" w:hAnsi="Umbra BT"/>
                <w:sz w:val="24"/>
                <w:szCs w:val="24"/>
              </w:rPr>
              <w:t xml:space="preserve"> cu </w:t>
            </w:r>
            <w:proofErr w:type="spellStart"/>
            <w:r w:rsidRPr="00520C3E">
              <w:rPr>
                <w:rFonts w:ascii="Umbra BT" w:eastAsia="Umbra BT" w:hAnsi="Umbra BT"/>
                <w:sz w:val="24"/>
                <w:szCs w:val="24"/>
              </w:rPr>
              <w:t>capacitatea</w:t>
            </w:r>
            <w:proofErr w:type="spellEnd"/>
            <w:r w:rsidRPr="00520C3E">
              <w:rPr>
                <w:rFonts w:ascii="Umbra BT" w:eastAsia="Umbra BT" w:hAnsi="Umbra BT"/>
                <w:sz w:val="24"/>
                <w:szCs w:val="24"/>
              </w:rPr>
              <w:t xml:space="preserve"> </w:t>
            </w:r>
            <w:proofErr w:type="spellStart"/>
            <w:r w:rsidRPr="00520C3E">
              <w:rPr>
                <w:rFonts w:ascii="Umbra BT" w:eastAsia="Umbra BT" w:hAnsi="Umbra BT"/>
                <w:sz w:val="24"/>
                <w:szCs w:val="24"/>
              </w:rPr>
              <w:t>cilindrică</w:t>
            </w:r>
            <w:proofErr w:type="spellEnd"/>
            <w:r w:rsidRPr="00520C3E">
              <w:rPr>
                <w:rFonts w:ascii="Umbra BT" w:eastAsia="Umbra BT" w:hAnsi="Umbra BT"/>
                <w:sz w:val="24"/>
                <w:szCs w:val="24"/>
              </w:rPr>
              <w:t xml:space="preserve"> </w:t>
            </w:r>
            <w:proofErr w:type="spellStart"/>
            <w:r w:rsidRPr="00520C3E">
              <w:rPr>
                <w:rFonts w:ascii="Umbra BT" w:eastAsia="Umbra BT" w:hAnsi="Umbra BT"/>
                <w:sz w:val="24"/>
                <w:szCs w:val="24"/>
              </w:rPr>
              <w:t>între</w:t>
            </w:r>
            <w:proofErr w:type="spellEnd"/>
          </w:p>
          <w:p w:rsidR="00520C3E" w:rsidRPr="00520C3E" w:rsidRDefault="00520C3E" w:rsidP="00520C3E">
            <w:pPr>
              <w:rPr>
                <w:rFonts w:eastAsia="Umbra BT"/>
                <w:sz w:val="22"/>
                <w:szCs w:val="22"/>
              </w:rPr>
            </w:pPr>
            <w:r w:rsidRPr="00520C3E">
              <w:rPr>
                <w:rFonts w:ascii="Umbra BT" w:eastAsia="Umbra BT" w:hAnsi="Umbra BT"/>
                <w:sz w:val="24"/>
                <w:szCs w:val="24"/>
              </w:rPr>
              <w:t xml:space="preserve">           </w:t>
            </w:r>
            <w:r w:rsidRPr="00520C3E">
              <w:rPr>
                <w:rFonts w:ascii="Umbra BT" w:eastAsia="Umbra BT" w:hAnsi="Umbra BT"/>
                <w:bCs/>
                <w:sz w:val="24"/>
                <w:szCs w:val="24"/>
              </w:rPr>
              <w:t xml:space="preserve">2601 cm³ </w:t>
            </w:r>
            <w:proofErr w:type="spellStart"/>
            <w:r w:rsidRPr="00520C3E">
              <w:rPr>
                <w:rFonts w:ascii="Umbra BT" w:eastAsia="Umbra BT" w:hAnsi="Umbra BT"/>
                <w:bCs/>
                <w:sz w:val="24"/>
                <w:szCs w:val="24"/>
              </w:rPr>
              <w:t>şi</w:t>
            </w:r>
            <w:proofErr w:type="spellEnd"/>
            <w:r w:rsidRPr="00520C3E">
              <w:rPr>
                <w:rFonts w:ascii="Umbra BT" w:eastAsia="Umbra BT" w:hAnsi="Umbra BT"/>
                <w:bCs/>
                <w:sz w:val="24"/>
                <w:szCs w:val="24"/>
              </w:rPr>
              <w:t xml:space="preserve"> 3000 cm³</w:t>
            </w:r>
            <w:r w:rsidRPr="00520C3E">
              <w:rPr>
                <w:rFonts w:ascii="Umbra BT" w:eastAsia="Umbra BT" w:hAnsi="Umbra BT"/>
                <w:sz w:val="24"/>
                <w:szCs w:val="24"/>
              </w:rPr>
              <w:t xml:space="preserve">                                    </w:t>
            </w:r>
          </w:p>
        </w:tc>
        <w:tc>
          <w:tcPr>
            <w:tcW w:w="3096" w:type="dxa"/>
            <w:shd w:val="clear" w:color="auto" w:fill="auto"/>
          </w:tcPr>
          <w:p w:rsidR="00520C3E" w:rsidRPr="00520C3E" w:rsidRDefault="00520C3E" w:rsidP="00520C3E">
            <w:pPr>
              <w:rPr>
                <w:rFonts w:eastAsia="Umbra BT"/>
                <w:b/>
                <w:sz w:val="22"/>
                <w:szCs w:val="22"/>
              </w:rPr>
            </w:pPr>
            <w:r w:rsidRPr="00520C3E">
              <w:rPr>
                <w:rFonts w:eastAsia="Umbra BT"/>
                <w:b/>
                <w:sz w:val="22"/>
                <w:szCs w:val="22"/>
              </w:rPr>
              <w:t xml:space="preserve">                   167</w:t>
            </w:r>
          </w:p>
        </w:tc>
      </w:tr>
      <w:tr w:rsidR="00520C3E" w:rsidRPr="00520C3E" w:rsidTr="00D25E8E">
        <w:tc>
          <w:tcPr>
            <w:tcW w:w="553" w:type="dxa"/>
            <w:shd w:val="clear" w:color="auto" w:fill="auto"/>
          </w:tcPr>
          <w:p w:rsidR="00520C3E" w:rsidRPr="00520C3E" w:rsidRDefault="00520C3E" w:rsidP="00520C3E">
            <w:pPr>
              <w:rPr>
                <w:rFonts w:eastAsia="Umbra BT"/>
                <w:sz w:val="22"/>
                <w:szCs w:val="22"/>
              </w:rPr>
            </w:pPr>
            <w:r w:rsidRPr="00520C3E">
              <w:rPr>
                <w:rFonts w:eastAsia="Umbra BT"/>
                <w:sz w:val="22"/>
                <w:szCs w:val="22"/>
              </w:rPr>
              <w:t xml:space="preserve"> 5</w:t>
            </w:r>
          </w:p>
        </w:tc>
        <w:tc>
          <w:tcPr>
            <w:tcW w:w="5639" w:type="dxa"/>
            <w:shd w:val="clear" w:color="auto" w:fill="auto"/>
          </w:tcPr>
          <w:p w:rsidR="00520C3E" w:rsidRPr="00520C3E" w:rsidRDefault="00520C3E" w:rsidP="00520C3E">
            <w:pPr>
              <w:rPr>
                <w:rFonts w:ascii="Umbra BT" w:eastAsia="Umbra BT" w:hAnsi="Umbra BT"/>
                <w:sz w:val="24"/>
                <w:szCs w:val="24"/>
              </w:rPr>
            </w:pPr>
            <w:proofErr w:type="spellStart"/>
            <w:r w:rsidRPr="00520C3E">
              <w:rPr>
                <w:rFonts w:ascii="Umbra BT" w:eastAsia="Umbra BT" w:hAnsi="Umbra BT"/>
                <w:sz w:val="24"/>
                <w:szCs w:val="24"/>
              </w:rPr>
              <w:t>Autoturisme</w:t>
            </w:r>
            <w:proofErr w:type="spellEnd"/>
            <w:r w:rsidRPr="00520C3E">
              <w:rPr>
                <w:rFonts w:ascii="Umbra BT" w:eastAsia="Umbra BT" w:hAnsi="Umbra BT"/>
                <w:sz w:val="24"/>
                <w:szCs w:val="24"/>
              </w:rPr>
              <w:t xml:space="preserve"> cu </w:t>
            </w:r>
            <w:proofErr w:type="spellStart"/>
            <w:r w:rsidRPr="00520C3E">
              <w:rPr>
                <w:rFonts w:ascii="Umbra BT" w:eastAsia="Umbra BT" w:hAnsi="Umbra BT"/>
                <w:sz w:val="24"/>
                <w:szCs w:val="24"/>
              </w:rPr>
              <w:t>capacitatea</w:t>
            </w:r>
            <w:proofErr w:type="spellEnd"/>
            <w:r w:rsidRPr="00520C3E">
              <w:rPr>
                <w:rFonts w:ascii="Umbra BT" w:eastAsia="Umbra BT" w:hAnsi="Umbra BT"/>
                <w:sz w:val="24"/>
                <w:szCs w:val="24"/>
              </w:rPr>
              <w:t xml:space="preserve"> </w:t>
            </w:r>
            <w:proofErr w:type="spellStart"/>
            <w:r w:rsidRPr="00520C3E">
              <w:rPr>
                <w:rFonts w:ascii="Umbra BT" w:eastAsia="Umbra BT" w:hAnsi="Umbra BT"/>
                <w:sz w:val="24"/>
                <w:szCs w:val="24"/>
              </w:rPr>
              <w:t>cilindrică</w:t>
            </w:r>
            <w:proofErr w:type="spellEnd"/>
            <w:r w:rsidRPr="00520C3E">
              <w:rPr>
                <w:rFonts w:ascii="Umbra BT" w:eastAsia="Umbra BT" w:hAnsi="Umbra BT"/>
                <w:sz w:val="24"/>
                <w:szCs w:val="24"/>
              </w:rPr>
              <w:t xml:space="preserve">  </w:t>
            </w:r>
            <w:proofErr w:type="spellStart"/>
            <w:r w:rsidRPr="00520C3E">
              <w:rPr>
                <w:rFonts w:ascii="Umbra BT" w:eastAsia="Umbra BT" w:hAnsi="Umbra BT"/>
                <w:sz w:val="24"/>
                <w:szCs w:val="24"/>
              </w:rPr>
              <w:t>peste</w:t>
            </w:r>
            <w:proofErr w:type="spellEnd"/>
            <w:r w:rsidRPr="00520C3E">
              <w:rPr>
                <w:rFonts w:ascii="Umbra BT" w:eastAsia="Umbra BT" w:hAnsi="Umbra BT"/>
                <w:sz w:val="24"/>
                <w:szCs w:val="24"/>
              </w:rPr>
              <w:t xml:space="preserve"> </w:t>
            </w:r>
          </w:p>
          <w:p w:rsidR="00520C3E" w:rsidRPr="00520C3E" w:rsidRDefault="00520C3E" w:rsidP="00520C3E">
            <w:pPr>
              <w:rPr>
                <w:rFonts w:eastAsia="Umbra BT"/>
                <w:sz w:val="22"/>
                <w:szCs w:val="22"/>
              </w:rPr>
            </w:pPr>
            <w:r w:rsidRPr="00520C3E">
              <w:rPr>
                <w:rFonts w:ascii="Umbra BT" w:eastAsia="Umbra BT" w:hAnsi="Umbra BT"/>
                <w:sz w:val="24"/>
                <w:szCs w:val="24"/>
              </w:rPr>
              <w:t xml:space="preserve">           </w:t>
            </w:r>
            <w:r w:rsidRPr="00520C3E">
              <w:rPr>
                <w:rFonts w:ascii="Umbra BT" w:eastAsia="Umbra BT" w:hAnsi="Umbra BT"/>
                <w:bCs/>
                <w:sz w:val="24"/>
                <w:szCs w:val="24"/>
              </w:rPr>
              <w:t>3001 cm³</w:t>
            </w:r>
            <w:r w:rsidRPr="00520C3E">
              <w:rPr>
                <w:rFonts w:ascii="Umbra BT" w:eastAsia="Umbra BT" w:hAnsi="Umbra BT"/>
                <w:sz w:val="24"/>
                <w:szCs w:val="24"/>
              </w:rPr>
              <w:t xml:space="preserve"> </w:t>
            </w:r>
            <w:proofErr w:type="spellStart"/>
            <w:r w:rsidRPr="00520C3E">
              <w:rPr>
                <w:rFonts w:ascii="Umbra BT" w:eastAsia="Umbra BT" w:hAnsi="Umbra BT"/>
                <w:sz w:val="24"/>
                <w:szCs w:val="24"/>
              </w:rPr>
              <w:t>inclusiv</w:t>
            </w:r>
            <w:proofErr w:type="spellEnd"/>
            <w:r w:rsidRPr="00520C3E">
              <w:rPr>
                <w:rFonts w:ascii="Umbra BT" w:eastAsia="Umbra BT" w:hAnsi="Umbra BT"/>
                <w:sz w:val="24"/>
                <w:szCs w:val="24"/>
              </w:rPr>
              <w:t xml:space="preserve">                                                                      </w:t>
            </w:r>
          </w:p>
        </w:tc>
        <w:tc>
          <w:tcPr>
            <w:tcW w:w="3096" w:type="dxa"/>
            <w:shd w:val="clear" w:color="auto" w:fill="auto"/>
          </w:tcPr>
          <w:p w:rsidR="00520C3E" w:rsidRPr="00520C3E" w:rsidRDefault="00520C3E" w:rsidP="00520C3E">
            <w:pPr>
              <w:rPr>
                <w:rFonts w:eastAsia="Umbra BT"/>
                <w:b/>
                <w:sz w:val="22"/>
                <w:szCs w:val="22"/>
              </w:rPr>
            </w:pPr>
            <w:r w:rsidRPr="00520C3E">
              <w:rPr>
                <w:rFonts w:eastAsia="Umbra BT"/>
                <w:b/>
                <w:sz w:val="22"/>
                <w:szCs w:val="22"/>
              </w:rPr>
              <w:t xml:space="preserve">                   336</w:t>
            </w:r>
          </w:p>
        </w:tc>
      </w:tr>
      <w:tr w:rsidR="00520C3E" w:rsidRPr="00520C3E" w:rsidTr="00D25E8E">
        <w:tc>
          <w:tcPr>
            <w:tcW w:w="553" w:type="dxa"/>
            <w:shd w:val="clear" w:color="auto" w:fill="auto"/>
          </w:tcPr>
          <w:p w:rsidR="00520C3E" w:rsidRPr="00520C3E" w:rsidRDefault="00520C3E" w:rsidP="00520C3E">
            <w:pPr>
              <w:rPr>
                <w:rFonts w:eastAsia="Umbra BT"/>
                <w:sz w:val="22"/>
                <w:szCs w:val="22"/>
              </w:rPr>
            </w:pPr>
            <w:r w:rsidRPr="00520C3E">
              <w:rPr>
                <w:rFonts w:eastAsia="Umbra BT"/>
                <w:sz w:val="22"/>
                <w:szCs w:val="22"/>
              </w:rPr>
              <w:t xml:space="preserve"> 6</w:t>
            </w:r>
          </w:p>
        </w:tc>
        <w:tc>
          <w:tcPr>
            <w:tcW w:w="5639" w:type="dxa"/>
            <w:shd w:val="clear" w:color="auto" w:fill="auto"/>
          </w:tcPr>
          <w:p w:rsidR="00520C3E" w:rsidRPr="00520C3E" w:rsidRDefault="00520C3E" w:rsidP="00520C3E">
            <w:pPr>
              <w:rPr>
                <w:rFonts w:eastAsia="Umbra BT"/>
                <w:sz w:val="22"/>
                <w:szCs w:val="22"/>
              </w:rPr>
            </w:pPr>
            <w:proofErr w:type="spellStart"/>
            <w:r w:rsidRPr="00520C3E">
              <w:rPr>
                <w:rFonts w:ascii="Umbra BT" w:eastAsia="Umbra BT" w:hAnsi="Umbra BT"/>
                <w:sz w:val="24"/>
                <w:szCs w:val="24"/>
              </w:rPr>
              <w:t>Autobuze</w:t>
            </w:r>
            <w:proofErr w:type="spellEnd"/>
            <w:r w:rsidRPr="00520C3E">
              <w:rPr>
                <w:rFonts w:ascii="Umbra BT" w:eastAsia="Umbra BT" w:hAnsi="Umbra BT"/>
                <w:sz w:val="24"/>
                <w:szCs w:val="24"/>
              </w:rPr>
              <w:t xml:space="preserve"> ,</w:t>
            </w:r>
            <w:proofErr w:type="spellStart"/>
            <w:r w:rsidRPr="00520C3E">
              <w:rPr>
                <w:rFonts w:ascii="Umbra BT" w:eastAsia="Umbra BT" w:hAnsi="Umbra BT"/>
                <w:sz w:val="24"/>
                <w:szCs w:val="24"/>
              </w:rPr>
              <w:t>autocare,microbuze</w:t>
            </w:r>
            <w:proofErr w:type="spellEnd"/>
            <w:r w:rsidRPr="00520C3E">
              <w:rPr>
                <w:rFonts w:ascii="Umbra BT" w:eastAsia="Umbra BT" w:hAnsi="Umbra BT"/>
                <w:sz w:val="24"/>
                <w:szCs w:val="24"/>
              </w:rPr>
              <w:t xml:space="preserve">                                                   </w:t>
            </w:r>
          </w:p>
        </w:tc>
        <w:tc>
          <w:tcPr>
            <w:tcW w:w="3096" w:type="dxa"/>
            <w:shd w:val="clear" w:color="auto" w:fill="auto"/>
          </w:tcPr>
          <w:p w:rsidR="00520C3E" w:rsidRPr="00520C3E" w:rsidRDefault="00520C3E" w:rsidP="00520C3E">
            <w:pPr>
              <w:rPr>
                <w:rFonts w:eastAsia="Umbra BT"/>
                <w:b/>
                <w:sz w:val="22"/>
                <w:szCs w:val="22"/>
              </w:rPr>
            </w:pPr>
            <w:r w:rsidRPr="00520C3E">
              <w:rPr>
                <w:rFonts w:eastAsia="Umbra BT"/>
                <w:b/>
                <w:sz w:val="22"/>
                <w:szCs w:val="22"/>
              </w:rPr>
              <w:t xml:space="preserve">                     28</w:t>
            </w:r>
          </w:p>
        </w:tc>
      </w:tr>
      <w:tr w:rsidR="00520C3E" w:rsidRPr="00520C3E" w:rsidTr="00D25E8E">
        <w:tc>
          <w:tcPr>
            <w:tcW w:w="553" w:type="dxa"/>
            <w:shd w:val="clear" w:color="auto" w:fill="auto"/>
          </w:tcPr>
          <w:p w:rsidR="00520C3E" w:rsidRPr="00520C3E" w:rsidRDefault="00520C3E" w:rsidP="00520C3E">
            <w:pPr>
              <w:rPr>
                <w:rFonts w:eastAsia="Umbra BT"/>
                <w:sz w:val="22"/>
                <w:szCs w:val="22"/>
              </w:rPr>
            </w:pPr>
            <w:r w:rsidRPr="00520C3E">
              <w:rPr>
                <w:rFonts w:eastAsia="Umbra BT"/>
                <w:sz w:val="22"/>
                <w:szCs w:val="22"/>
              </w:rPr>
              <w:t xml:space="preserve"> </w:t>
            </w:r>
          </w:p>
          <w:p w:rsidR="00520C3E" w:rsidRPr="00520C3E" w:rsidRDefault="00520C3E" w:rsidP="00520C3E">
            <w:pPr>
              <w:rPr>
                <w:rFonts w:eastAsia="Umbra BT"/>
                <w:sz w:val="22"/>
                <w:szCs w:val="22"/>
              </w:rPr>
            </w:pPr>
            <w:r w:rsidRPr="00520C3E">
              <w:rPr>
                <w:rFonts w:eastAsia="Umbra BT"/>
                <w:sz w:val="22"/>
                <w:szCs w:val="22"/>
              </w:rPr>
              <w:t xml:space="preserve"> 7</w:t>
            </w:r>
          </w:p>
        </w:tc>
        <w:tc>
          <w:tcPr>
            <w:tcW w:w="5639" w:type="dxa"/>
            <w:shd w:val="clear" w:color="auto" w:fill="auto"/>
          </w:tcPr>
          <w:p w:rsidR="00520C3E" w:rsidRPr="00520C3E" w:rsidRDefault="00520C3E" w:rsidP="00520C3E">
            <w:pPr>
              <w:rPr>
                <w:rFonts w:ascii="Umbra BT" w:eastAsia="Umbra BT" w:hAnsi="Umbra BT"/>
                <w:sz w:val="24"/>
                <w:szCs w:val="24"/>
              </w:rPr>
            </w:pPr>
            <w:proofErr w:type="spellStart"/>
            <w:r w:rsidRPr="00520C3E">
              <w:rPr>
                <w:rFonts w:ascii="Umbra BT" w:eastAsia="Umbra BT" w:hAnsi="Umbra BT"/>
                <w:sz w:val="24"/>
                <w:szCs w:val="24"/>
              </w:rPr>
              <w:t>Alte</w:t>
            </w:r>
            <w:proofErr w:type="spellEnd"/>
            <w:r w:rsidRPr="00520C3E">
              <w:rPr>
                <w:rFonts w:ascii="Umbra BT" w:eastAsia="Umbra BT" w:hAnsi="Umbra BT"/>
                <w:sz w:val="24"/>
                <w:szCs w:val="24"/>
              </w:rPr>
              <w:t xml:space="preserve"> </w:t>
            </w:r>
            <w:proofErr w:type="spellStart"/>
            <w:r w:rsidRPr="00520C3E">
              <w:rPr>
                <w:rFonts w:ascii="Umbra BT" w:eastAsia="Umbra BT" w:hAnsi="Umbra BT"/>
                <w:sz w:val="24"/>
                <w:szCs w:val="24"/>
              </w:rPr>
              <w:t>autovehicole</w:t>
            </w:r>
            <w:proofErr w:type="spellEnd"/>
            <w:r w:rsidRPr="00520C3E">
              <w:rPr>
                <w:rFonts w:ascii="Umbra BT" w:eastAsia="Umbra BT" w:hAnsi="Umbra BT"/>
                <w:sz w:val="24"/>
                <w:szCs w:val="24"/>
              </w:rPr>
              <w:t xml:space="preserve"> cu masa </w:t>
            </w:r>
            <w:proofErr w:type="spellStart"/>
            <w:r w:rsidRPr="00520C3E">
              <w:rPr>
                <w:rFonts w:ascii="Umbra BT" w:eastAsia="Umbra BT" w:hAnsi="Umbra BT"/>
                <w:sz w:val="24"/>
                <w:szCs w:val="24"/>
              </w:rPr>
              <w:t>totală</w:t>
            </w:r>
            <w:proofErr w:type="spellEnd"/>
            <w:r w:rsidRPr="00520C3E">
              <w:rPr>
                <w:rFonts w:ascii="Umbra BT" w:eastAsia="Umbra BT" w:hAnsi="Umbra BT"/>
                <w:sz w:val="24"/>
                <w:szCs w:val="24"/>
              </w:rPr>
              <w:t xml:space="preserve"> </w:t>
            </w:r>
            <w:proofErr w:type="spellStart"/>
            <w:r w:rsidRPr="00520C3E">
              <w:rPr>
                <w:rFonts w:ascii="Umbra BT" w:eastAsia="Umbra BT" w:hAnsi="Umbra BT"/>
                <w:sz w:val="24"/>
                <w:szCs w:val="24"/>
              </w:rPr>
              <w:t>maximă</w:t>
            </w:r>
            <w:proofErr w:type="spellEnd"/>
          </w:p>
          <w:p w:rsidR="00520C3E" w:rsidRPr="00520C3E" w:rsidRDefault="00520C3E" w:rsidP="00520C3E">
            <w:pPr>
              <w:rPr>
                <w:rFonts w:ascii="Umbra BT" w:eastAsia="Umbra BT" w:hAnsi="Umbra BT"/>
                <w:sz w:val="24"/>
                <w:szCs w:val="24"/>
              </w:rPr>
            </w:pPr>
            <w:r w:rsidRPr="00520C3E">
              <w:rPr>
                <w:rFonts w:ascii="Umbra BT" w:eastAsia="Umbra BT" w:hAnsi="Umbra BT"/>
                <w:sz w:val="24"/>
                <w:szCs w:val="24"/>
              </w:rPr>
              <w:t xml:space="preserve">           </w:t>
            </w:r>
            <w:proofErr w:type="spellStart"/>
            <w:r w:rsidRPr="00520C3E">
              <w:rPr>
                <w:rFonts w:ascii="Umbra BT" w:eastAsia="Umbra BT" w:hAnsi="Umbra BT"/>
                <w:sz w:val="24"/>
                <w:szCs w:val="24"/>
              </w:rPr>
              <w:t>autorizată</w:t>
            </w:r>
            <w:proofErr w:type="spellEnd"/>
            <w:r w:rsidRPr="00520C3E">
              <w:rPr>
                <w:rFonts w:ascii="Umbra BT" w:eastAsia="Umbra BT" w:hAnsi="Umbra BT"/>
                <w:sz w:val="24"/>
                <w:szCs w:val="24"/>
              </w:rPr>
              <w:t xml:space="preserve"> de </w:t>
            </w:r>
            <w:proofErr w:type="spellStart"/>
            <w:r w:rsidRPr="00520C3E">
              <w:rPr>
                <w:rFonts w:ascii="Umbra BT" w:eastAsia="Umbra BT" w:hAnsi="Umbra BT"/>
                <w:sz w:val="24"/>
                <w:szCs w:val="24"/>
              </w:rPr>
              <w:t>până</w:t>
            </w:r>
            <w:proofErr w:type="spellEnd"/>
            <w:r w:rsidRPr="00520C3E">
              <w:rPr>
                <w:rFonts w:ascii="Umbra BT" w:eastAsia="Umbra BT" w:hAnsi="Umbra BT"/>
                <w:sz w:val="24"/>
                <w:szCs w:val="24"/>
              </w:rPr>
              <w:t xml:space="preserve"> la </w:t>
            </w:r>
            <w:r w:rsidRPr="00520C3E">
              <w:rPr>
                <w:rFonts w:ascii="Umbra BT" w:eastAsia="Umbra BT" w:hAnsi="Umbra BT"/>
                <w:bCs/>
                <w:sz w:val="24"/>
                <w:szCs w:val="24"/>
              </w:rPr>
              <w:t>12 tone</w:t>
            </w:r>
            <w:r w:rsidRPr="00520C3E">
              <w:rPr>
                <w:rFonts w:ascii="Umbra BT" w:eastAsia="Umbra BT" w:hAnsi="Umbra BT"/>
                <w:sz w:val="24"/>
                <w:szCs w:val="24"/>
              </w:rPr>
              <w:t xml:space="preserve"> </w:t>
            </w:r>
            <w:proofErr w:type="spellStart"/>
            <w:r w:rsidRPr="00520C3E">
              <w:rPr>
                <w:rFonts w:ascii="Umbra BT" w:eastAsia="Umbra BT" w:hAnsi="Umbra BT"/>
                <w:sz w:val="24"/>
                <w:szCs w:val="24"/>
              </w:rPr>
              <w:t>inclusiv</w:t>
            </w:r>
            <w:proofErr w:type="spellEnd"/>
            <w:r w:rsidRPr="00520C3E">
              <w:rPr>
                <w:rFonts w:ascii="Umbra BT" w:eastAsia="Umbra BT" w:hAnsi="Umbra BT"/>
                <w:sz w:val="24"/>
                <w:szCs w:val="24"/>
              </w:rPr>
              <w:t xml:space="preserve"> ,</w:t>
            </w:r>
            <w:proofErr w:type="spellStart"/>
            <w:r w:rsidRPr="00520C3E">
              <w:rPr>
                <w:rFonts w:ascii="Umbra BT" w:eastAsia="Umbra BT" w:hAnsi="Umbra BT"/>
                <w:sz w:val="24"/>
                <w:szCs w:val="24"/>
              </w:rPr>
              <w:t>precum</w:t>
            </w:r>
            <w:proofErr w:type="spellEnd"/>
          </w:p>
          <w:p w:rsidR="00520C3E" w:rsidRPr="00520C3E" w:rsidRDefault="00520C3E" w:rsidP="00520C3E">
            <w:pPr>
              <w:rPr>
                <w:rFonts w:eastAsia="Umbra BT"/>
                <w:sz w:val="22"/>
                <w:szCs w:val="22"/>
              </w:rPr>
            </w:pPr>
            <w:r w:rsidRPr="00520C3E">
              <w:rPr>
                <w:rFonts w:ascii="Umbra BT" w:eastAsia="Umbra BT" w:hAnsi="Umbra BT"/>
                <w:sz w:val="24"/>
                <w:szCs w:val="24"/>
              </w:rPr>
              <w:t xml:space="preserve">           </w:t>
            </w:r>
            <w:proofErr w:type="spellStart"/>
            <w:r w:rsidRPr="00520C3E">
              <w:rPr>
                <w:rFonts w:ascii="Umbra BT" w:eastAsia="Umbra BT" w:hAnsi="Umbra BT"/>
                <w:sz w:val="24"/>
                <w:szCs w:val="24"/>
              </w:rPr>
              <w:t>şi</w:t>
            </w:r>
            <w:proofErr w:type="spellEnd"/>
            <w:r w:rsidRPr="00520C3E">
              <w:rPr>
                <w:rFonts w:ascii="Umbra BT" w:eastAsia="Umbra BT" w:hAnsi="Umbra BT"/>
                <w:sz w:val="24"/>
                <w:szCs w:val="24"/>
              </w:rPr>
              <w:t xml:space="preserve"> </w:t>
            </w:r>
            <w:proofErr w:type="spellStart"/>
            <w:r w:rsidRPr="00520C3E">
              <w:rPr>
                <w:rFonts w:ascii="Umbra BT" w:eastAsia="Umbra BT" w:hAnsi="Umbra BT"/>
                <w:sz w:val="24"/>
                <w:szCs w:val="24"/>
              </w:rPr>
              <w:t>autoturismele</w:t>
            </w:r>
            <w:proofErr w:type="spellEnd"/>
            <w:r w:rsidRPr="00520C3E">
              <w:rPr>
                <w:rFonts w:ascii="Umbra BT" w:eastAsia="Umbra BT" w:hAnsi="Umbra BT"/>
                <w:sz w:val="24"/>
                <w:szCs w:val="24"/>
              </w:rPr>
              <w:t xml:space="preserve"> de </w:t>
            </w:r>
            <w:proofErr w:type="spellStart"/>
            <w:r w:rsidRPr="00520C3E">
              <w:rPr>
                <w:rFonts w:ascii="Umbra BT" w:eastAsia="Umbra BT" w:hAnsi="Umbra BT"/>
                <w:sz w:val="24"/>
                <w:szCs w:val="24"/>
              </w:rPr>
              <w:t>teren</w:t>
            </w:r>
            <w:proofErr w:type="spellEnd"/>
            <w:r w:rsidRPr="00520C3E">
              <w:rPr>
                <w:rFonts w:ascii="Umbra BT" w:eastAsia="Umbra BT" w:hAnsi="Umbra BT"/>
                <w:sz w:val="24"/>
                <w:szCs w:val="24"/>
              </w:rPr>
              <w:t xml:space="preserve"> din </w:t>
            </w:r>
            <w:proofErr w:type="spellStart"/>
            <w:r w:rsidRPr="00520C3E">
              <w:rPr>
                <w:rFonts w:ascii="Umbra BT" w:eastAsia="Umbra BT" w:hAnsi="Umbra BT"/>
                <w:sz w:val="24"/>
                <w:szCs w:val="24"/>
              </w:rPr>
              <w:t>producţie</w:t>
            </w:r>
            <w:proofErr w:type="spellEnd"/>
            <w:r w:rsidRPr="00520C3E">
              <w:rPr>
                <w:rFonts w:ascii="Umbra BT" w:eastAsia="Umbra BT" w:hAnsi="Umbra BT"/>
                <w:sz w:val="24"/>
                <w:szCs w:val="24"/>
              </w:rPr>
              <w:t xml:space="preserve"> </w:t>
            </w:r>
            <w:proofErr w:type="spellStart"/>
            <w:r w:rsidRPr="00520C3E">
              <w:rPr>
                <w:rFonts w:ascii="Umbra BT" w:eastAsia="Umbra BT" w:hAnsi="Umbra BT"/>
                <w:sz w:val="24"/>
                <w:szCs w:val="24"/>
              </w:rPr>
              <w:t>internă</w:t>
            </w:r>
            <w:proofErr w:type="spellEnd"/>
            <w:r w:rsidRPr="00520C3E">
              <w:rPr>
                <w:rFonts w:ascii="Umbra BT" w:eastAsia="Umbra BT" w:hAnsi="Umbra BT"/>
                <w:sz w:val="24"/>
                <w:szCs w:val="24"/>
              </w:rPr>
              <w:t xml:space="preserve">                           </w:t>
            </w:r>
          </w:p>
        </w:tc>
        <w:tc>
          <w:tcPr>
            <w:tcW w:w="3096" w:type="dxa"/>
            <w:shd w:val="clear" w:color="auto" w:fill="auto"/>
          </w:tcPr>
          <w:p w:rsidR="00520C3E" w:rsidRPr="00520C3E" w:rsidRDefault="00520C3E" w:rsidP="00520C3E">
            <w:pPr>
              <w:rPr>
                <w:rFonts w:eastAsia="Umbra BT"/>
                <w:b/>
                <w:sz w:val="22"/>
                <w:szCs w:val="22"/>
              </w:rPr>
            </w:pPr>
            <w:r w:rsidRPr="00520C3E">
              <w:rPr>
                <w:rFonts w:eastAsia="Umbra BT"/>
                <w:b/>
                <w:sz w:val="22"/>
                <w:szCs w:val="22"/>
              </w:rPr>
              <w:t xml:space="preserve">                     35</w:t>
            </w:r>
          </w:p>
        </w:tc>
      </w:tr>
      <w:tr w:rsidR="00520C3E" w:rsidRPr="00520C3E" w:rsidTr="00D25E8E">
        <w:tc>
          <w:tcPr>
            <w:tcW w:w="553" w:type="dxa"/>
            <w:shd w:val="clear" w:color="auto" w:fill="auto"/>
          </w:tcPr>
          <w:p w:rsidR="00520C3E" w:rsidRPr="00520C3E" w:rsidRDefault="00520C3E" w:rsidP="00520C3E">
            <w:pPr>
              <w:rPr>
                <w:rFonts w:eastAsia="Umbra BT"/>
                <w:sz w:val="22"/>
                <w:szCs w:val="22"/>
              </w:rPr>
            </w:pPr>
            <w:r w:rsidRPr="00520C3E">
              <w:rPr>
                <w:rFonts w:eastAsia="Umbra BT"/>
                <w:sz w:val="22"/>
                <w:szCs w:val="22"/>
              </w:rPr>
              <w:t xml:space="preserve"> 8</w:t>
            </w:r>
          </w:p>
        </w:tc>
        <w:tc>
          <w:tcPr>
            <w:tcW w:w="5639" w:type="dxa"/>
            <w:shd w:val="clear" w:color="auto" w:fill="auto"/>
          </w:tcPr>
          <w:p w:rsidR="00520C3E" w:rsidRPr="00520C3E" w:rsidRDefault="00520C3E" w:rsidP="00520C3E">
            <w:pPr>
              <w:rPr>
                <w:rFonts w:eastAsia="Umbra BT"/>
                <w:sz w:val="22"/>
                <w:szCs w:val="22"/>
              </w:rPr>
            </w:pPr>
            <w:proofErr w:type="spellStart"/>
            <w:r w:rsidRPr="00520C3E">
              <w:rPr>
                <w:rFonts w:ascii="Umbra BT" w:eastAsia="Umbra BT" w:hAnsi="Umbra BT"/>
                <w:sz w:val="24"/>
                <w:szCs w:val="24"/>
              </w:rPr>
              <w:t>Tractoare</w:t>
            </w:r>
            <w:proofErr w:type="spellEnd"/>
            <w:r w:rsidRPr="00520C3E">
              <w:rPr>
                <w:rFonts w:ascii="Umbra BT" w:eastAsia="Umbra BT" w:hAnsi="Umbra BT"/>
                <w:sz w:val="24"/>
                <w:szCs w:val="24"/>
              </w:rPr>
              <w:t xml:space="preserve"> </w:t>
            </w:r>
            <w:proofErr w:type="spellStart"/>
            <w:r w:rsidRPr="00520C3E">
              <w:rPr>
                <w:rFonts w:ascii="Umbra BT" w:eastAsia="Umbra BT" w:hAnsi="Umbra BT"/>
                <w:sz w:val="24"/>
                <w:szCs w:val="24"/>
              </w:rPr>
              <w:t>înmatriculate</w:t>
            </w:r>
            <w:proofErr w:type="spellEnd"/>
            <w:r w:rsidRPr="00520C3E">
              <w:rPr>
                <w:rFonts w:ascii="Umbra BT" w:eastAsia="Umbra BT" w:hAnsi="Umbra BT"/>
                <w:sz w:val="24"/>
                <w:szCs w:val="24"/>
              </w:rPr>
              <w:t xml:space="preserve">                                                              </w:t>
            </w:r>
          </w:p>
        </w:tc>
        <w:tc>
          <w:tcPr>
            <w:tcW w:w="3096" w:type="dxa"/>
            <w:shd w:val="clear" w:color="auto" w:fill="auto"/>
          </w:tcPr>
          <w:p w:rsidR="00520C3E" w:rsidRPr="00520C3E" w:rsidRDefault="00520C3E" w:rsidP="00520C3E">
            <w:pPr>
              <w:rPr>
                <w:rFonts w:eastAsia="Umbra BT"/>
                <w:b/>
                <w:sz w:val="22"/>
                <w:szCs w:val="22"/>
              </w:rPr>
            </w:pPr>
            <w:r w:rsidRPr="00520C3E">
              <w:rPr>
                <w:rFonts w:eastAsia="Umbra BT"/>
                <w:b/>
                <w:sz w:val="22"/>
                <w:szCs w:val="22"/>
              </w:rPr>
              <w:t xml:space="preserve">                     21</w:t>
            </w:r>
          </w:p>
        </w:tc>
      </w:tr>
    </w:tbl>
    <w:p w:rsidR="00520C3E" w:rsidRPr="00520C3E" w:rsidRDefault="00520C3E" w:rsidP="00520C3E">
      <w:pPr>
        <w:rPr>
          <w:b/>
          <w:sz w:val="22"/>
          <w:szCs w:val="22"/>
        </w:rPr>
      </w:pPr>
    </w:p>
    <w:p w:rsidR="00520C3E" w:rsidRPr="00520C3E" w:rsidRDefault="00520C3E" w:rsidP="00520C3E">
      <w:pPr>
        <w:ind w:left="720" w:firstLine="720"/>
        <w:rPr>
          <w:b/>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5760"/>
        <w:gridCol w:w="2880"/>
      </w:tblGrid>
      <w:tr w:rsidR="00520C3E" w:rsidRPr="00520C3E" w:rsidTr="00D25E8E">
        <w:tc>
          <w:tcPr>
            <w:tcW w:w="540" w:type="dxa"/>
          </w:tcPr>
          <w:p w:rsidR="00520C3E" w:rsidRPr="00520C3E" w:rsidRDefault="00520C3E" w:rsidP="00520C3E">
            <w:pPr>
              <w:rPr>
                <w:color w:val="000000"/>
                <w:sz w:val="22"/>
                <w:szCs w:val="22"/>
              </w:rPr>
            </w:pPr>
          </w:p>
        </w:tc>
        <w:tc>
          <w:tcPr>
            <w:tcW w:w="5760" w:type="dxa"/>
          </w:tcPr>
          <w:p w:rsidR="00520C3E" w:rsidRPr="00520C3E" w:rsidRDefault="00520C3E" w:rsidP="00520C3E">
            <w:pPr>
              <w:rPr>
                <w:b/>
                <w:color w:val="000000"/>
                <w:sz w:val="22"/>
                <w:szCs w:val="22"/>
              </w:rPr>
            </w:pPr>
            <w:proofErr w:type="spellStart"/>
            <w:r w:rsidRPr="00520C3E">
              <w:rPr>
                <w:b/>
                <w:color w:val="000000"/>
                <w:sz w:val="22"/>
                <w:szCs w:val="22"/>
              </w:rPr>
              <w:t>Vehicule</w:t>
            </w:r>
            <w:proofErr w:type="spellEnd"/>
            <w:r w:rsidRPr="00520C3E">
              <w:rPr>
                <w:b/>
                <w:color w:val="000000"/>
                <w:sz w:val="22"/>
                <w:szCs w:val="22"/>
              </w:rPr>
              <w:t xml:space="preserve"> </w:t>
            </w:r>
            <w:proofErr w:type="spellStart"/>
            <w:r w:rsidRPr="00520C3E">
              <w:rPr>
                <w:b/>
                <w:color w:val="000000"/>
                <w:sz w:val="22"/>
                <w:szCs w:val="22"/>
              </w:rPr>
              <w:t>inregistrate</w:t>
            </w:r>
            <w:proofErr w:type="spellEnd"/>
          </w:p>
        </w:tc>
        <w:tc>
          <w:tcPr>
            <w:tcW w:w="2880" w:type="dxa"/>
          </w:tcPr>
          <w:p w:rsidR="00520C3E" w:rsidRPr="00520C3E" w:rsidRDefault="00520C3E" w:rsidP="00520C3E">
            <w:pPr>
              <w:jc w:val="center"/>
              <w:rPr>
                <w:b/>
                <w:color w:val="000000"/>
                <w:sz w:val="22"/>
                <w:szCs w:val="22"/>
              </w:rPr>
            </w:pPr>
            <w:proofErr w:type="spellStart"/>
            <w:r w:rsidRPr="00520C3E">
              <w:rPr>
                <w:b/>
                <w:color w:val="000000"/>
                <w:sz w:val="22"/>
                <w:szCs w:val="22"/>
              </w:rPr>
              <w:t>Niveluri</w:t>
            </w:r>
            <w:proofErr w:type="spellEnd"/>
            <w:r w:rsidRPr="00520C3E">
              <w:rPr>
                <w:b/>
                <w:color w:val="000000"/>
                <w:sz w:val="22"/>
                <w:szCs w:val="22"/>
              </w:rPr>
              <w:t xml:space="preserve"> </w:t>
            </w:r>
            <w:proofErr w:type="spellStart"/>
            <w:r w:rsidRPr="00520C3E">
              <w:rPr>
                <w:b/>
                <w:color w:val="000000"/>
                <w:sz w:val="22"/>
                <w:szCs w:val="22"/>
              </w:rPr>
              <w:t>pentru</w:t>
            </w:r>
            <w:proofErr w:type="spellEnd"/>
            <w:r w:rsidRPr="00520C3E">
              <w:rPr>
                <w:b/>
                <w:color w:val="000000"/>
                <w:sz w:val="22"/>
                <w:szCs w:val="22"/>
              </w:rPr>
              <w:t xml:space="preserve"> </w:t>
            </w:r>
            <w:proofErr w:type="spellStart"/>
            <w:r w:rsidRPr="00520C3E">
              <w:rPr>
                <w:b/>
                <w:color w:val="000000"/>
                <w:sz w:val="22"/>
                <w:szCs w:val="22"/>
              </w:rPr>
              <w:t>anul</w:t>
            </w:r>
            <w:proofErr w:type="spellEnd"/>
            <w:r w:rsidRPr="00520C3E">
              <w:rPr>
                <w:b/>
                <w:color w:val="000000"/>
                <w:sz w:val="22"/>
                <w:szCs w:val="22"/>
              </w:rPr>
              <w:t xml:space="preserve"> 2015</w:t>
            </w:r>
          </w:p>
        </w:tc>
      </w:tr>
      <w:tr w:rsidR="00520C3E" w:rsidRPr="00520C3E" w:rsidTr="00D25E8E">
        <w:tc>
          <w:tcPr>
            <w:tcW w:w="540" w:type="dxa"/>
          </w:tcPr>
          <w:p w:rsidR="00520C3E" w:rsidRPr="00520C3E" w:rsidRDefault="00520C3E" w:rsidP="00520C3E">
            <w:pPr>
              <w:rPr>
                <w:color w:val="000000"/>
                <w:sz w:val="22"/>
                <w:szCs w:val="22"/>
              </w:rPr>
            </w:pPr>
            <w:r w:rsidRPr="00520C3E">
              <w:rPr>
                <w:color w:val="000000"/>
                <w:sz w:val="22"/>
                <w:szCs w:val="22"/>
              </w:rPr>
              <w:t>1</w:t>
            </w:r>
          </w:p>
        </w:tc>
        <w:tc>
          <w:tcPr>
            <w:tcW w:w="5760" w:type="dxa"/>
          </w:tcPr>
          <w:p w:rsidR="00520C3E" w:rsidRPr="00520C3E" w:rsidRDefault="00520C3E" w:rsidP="00520C3E">
            <w:pPr>
              <w:rPr>
                <w:color w:val="000000"/>
                <w:sz w:val="22"/>
                <w:szCs w:val="22"/>
              </w:rPr>
            </w:pPr>
            <w:proofErr w:type="spellStart"/>
            <w:r w:rsidRPr="00520C3E">
              <w:rPr>
                <w:color w:val="000000"/>
                <w:sz w:val="22"/>
                <w:szCs w:val="22"/>
              </w:rPr>
              <w:t>Vehicule</w:t>
            </w:r>
            <w:proofErr w:type="spellEnd"/>
            <w:r w:rsidRPr="00520C3E">
              <w:rPr>
                <w:color w:val="000000"/>
                <w:sz w:val="22"/>
                <w:szCs w:val="22"/>
              </w:rPr>
              <w:t xml:space="preserve"> cu capacitate </w:t>
            </w:r>
            <w:proofErr w:type="spellStart"/>
            <w:r w:rsidRPr="00520C3E">
              <w:rPr>
                <w:color w:val="000000"/>
                <w:sz w:val="22"/>
                <w:szCs w:val="22"/>
              </w:rPr>
              <w:t>cilindrica</w:t>
            </w:r>
            <w:proofErr w:type="spellEnd"/>
          </w:p>
        </w:tc>
        <w:tc>
          <w:tcPr>
            <w:tcW w:w="2880" w:type="dxa"/>
          </w:tcPr>
          <w:p w:rsidR="00520C3E" w:rsidRPr="00520C3E" w:rsidRDefault="00520C3E" w:rsidP="00520C3E">
            <w:pPr>
              <w:rPr>
                <w:b/>
                <w:color w:val="000000"/>
                <w:sz w:val="22"/>
                <w:szCs w:val="22"/>
              </w:rPr>
            </w:pPr>
            <w:r w:rsidRPr="00520C3E">
              <w:rPr>
                <w:b/>
                <w:color w:val="000000"/>
                <w:sz w:val="22"/>
                <w:szCs w:val="22"/>
              </w:rPr>
              <w:t xml:space="preserve">            Lei/200 </w:t>
            </w:r>
            <w:proofErr w:type="spellStart"/>
            <w:r w:rsidRPr="00520C3E">
              <w:rPr>
                <w:b/>
                <w:color w:val="000000"/>
                <w:sz w:val="22"/>
                <w:szCs w:val="22"/>
              </w:rPr>
              <w:t>cmc</w:t>
            </w:r>
            <w:proofErr w:type="spellEnd"/>
          </w:p>
        </w:tc>
      </w:tr>
      <w:tr w:rsidR="00520C3E" w:rsidRPr="00520C3E" w:rsidTr="00D25E8E">
        <w:tc>
          <w:tcPr>
            <w:tcW w:w="540" w:type="dxa"/>
          </w:tcPr>
          <w:p w:rsidR="00520C3E" w:rsidRPr="00520C3E" w:rsidRDefault="00520C3E" w:rsidP="00520C3E">
            <w:pPr>
              <w:rPr>
                <w:color w:val="000000"/>
                <w:sz w:val="22"/>
                <w:szCs w:val="22"/>
              </w:rPr>
            </w:pPr>
            <w:r w:rsidRPr="00520C3E">
              <w:rPr>
                <w:color w:val="000000"/>
                <w:sz w:val="22"/>
                <w:szCs w:val="22"/>
              </w:rPr>
              <w:t>1.1</w:t>
            </w:r>
          </w:p>
        </w:tc>
        <w:tc>
          <w:tcPr>
            <w:tcW w:w="5760" w:type="dxa"/>
          </w:tcPr>
          <w:p w:rsidR="00520C3E" w:rsidRPr="00520C3E" w:rsidRDefault="00520C3E" w:rsidP="00520C3E">
            <w:pPr>
              <w:rPr>
                <w:color w:val="000000"/>
                <w:sz w:val="22"/>
                <w:szCs w:val="22"/>
              </w:rPr>
            </w:pPr>
            <w:proofErr w:type="spellStart"/>
            <w:r w:rsidRPr="00520C3E">
              <w:rPr>
                <w:color w:val="000000"/>
                <w:sz w:val="22"/>
                <w:szCs w:val="22"/>
              </w:rPr>
              <w:t>Vehicule</w:t>
            </w:r>
            <w:proofErr w:type="spellEnd"/>
            <w:r w:rsidRPr="00520C3E">
              <w:rPr>
                <w:color w:val="000000"/>
                <w:sz w:val="22"/>
                <w:szCs w:val="22"/>
              </w:rPr>
              <w:t xml:space="preserve"> </w:t>
            </w:r>
            <w:proofErr w:type="spellStart"/>
            <w:r w:rsidRPr="00520C3E">
              <w:rPr>
                <w:color w:val="000000"/>
                <w:sz w:val="22"/>
                <w:szCs w:val="22"/>
              </w:rPr>
              <w:t>inregistrate</w:t>
            </w:r>
            <w:proofErr w:type="spellEnd"/>
            <w:r w:rsidRPr="00520C3E">
              <w:rPr>
                <w:color w:val="000000"/>
                <w:sz w:val="22"/>
                <w:szCs w:val="22"/>
              </w:rPr>
              <w:t xml:space="preserve"> cu capacitate </w:t>
            </w:r>
            <w:proofErr w:type="spellStart"/>
            <w:r w:rsidRPr="00520C3E">
              <w:rPr>
                <w:color w:val="000000"/>
                <w:sz w:val="22"/>
                <w:szCs w:val="22"/>
              </w:rPr>
              <w:t>cilindrica</w:t>
            </w:r>
            <w:proofErr w:type="spellEnd"/>
            <w:r w:rsidRPr="00520C3E">
              <w:rPr>
                <w:color w:val="000000"/>
                <w:sz w:val="22"/>
                <w:szCs w:val="22"/>
              </w:rPr>
              <w:t xml:space="preserve"> &lt; 4800 </w:t>
            </w:r>
            <w:proofErr w:type="spellStart"/>
            <w:r w:rsidRPr="00520C3E">
              <w:rPr>
                <w:color w:val="000000"/>
                <w:sz w:val="22"/>
                <w:szCs w:val="22"/>
              </w:rPr>
              <w:t>cmc</w:t>
            </w:r>
            <w:proofErr w:type="spellEnd"/>
          </w:p>
        </w:tc>
        <w:tc>
          <w:tcPr>
            <w:tcW w:w="2880" w:type="dxa"/>
          </w:tcPr>
          <w:p w:rsidR="00520C3E" w:rsidRPr="00520C3E" w:rsidRDefault="00520C3E" w:rsidP="00520C3E">
            <w:pPr>
              <w:rPr>
                <w:b/>
                <w:color w:val="000000"/>
                <w:sz w:val="22"/>
                <w:szCs w:val="22"/>
              </w:rPr>
            </w:pPr>
            <w:r w:rsidRPr="00520C3E">
              <w:rPr>
                <w:b/>
                <w:color w:val="000000"/>
                <w:sz w:val="22"/>
                <w:szCs w:val="22"/>
              </w:rPr>
              <w:t xml:space="preserve">              4 lei</w:t>
            </w:r>
          </w:p>
          <w:p w:rsidR="00520C3E" w:rsidRPr="00520C3E" w:rsidRDefault="00520C3E" w:rsidP="00520C3E">
            <w:pPr>
              <w:rPr>
                <w:b/>
                <w:color w:val="000000"/>
                <w:sz w:val="22"/>
                <w:szCs w:val="22"/>
              </w:rPr>
            </w:pPr>
          </w:p>
        </w:tc>
      </w:tr>
      <w:tr w:rsidR="00520C3E" w:rsidRPr="00520C3E" w:rsidTr="00D25E8E">
        <w:tc>
          <w:tcPr>
            <w:tcW w:w="540" w:type="dxa"/>
          </w:tcPr>
          <w:p w:rsidR="00520C3E" w:rsidRPr="00520C3E" w:rsidRDefault="00520C3E" w:rsidP="00520C3E">
            <w:pPr>
              <w:rPr>
                <w:color w:val="000000"/>
                <w:sz w:val="22"/>
                <w:szCs w:val="22"/>
              </w:rPr>
            </w:pPr>
            <w:r w:rsidRPr="00520C3E">
              <w:rPr>
                <w:color w:val="000000"/>
                <w:sz w:val="22"/>
                <w:szCs w:val="22"/>
              </w:rPr>
              <w:t>1.2</w:t>
            </w:r>
          </w:p>
        </w:tc>
        <w:tc>
          <w:tcPr>
            <w:tcW w:w="5760" w:type="dxa"/>
          </w:tcPr>
          <w:p w:rsidR="00520C3E" w:rsidRPr="00520C3E" w:rsidRDefault="00520C3E" w:rsidP="00520C3E">
            <w:pPr>
              <w:rPr>
                <w:color w:val="000000"/>
                <w:sz w:val="22"/>
                <w:szCs w:val="22"/>
              </w:rPr>
            </w:pPr>
            <w:proofErr w:type="spellStart"/>
            <w:r w:rsidRPr="00520C3E">
              <w:rPr>
                <w:color w:val="000000"/>
                <w:sz w:val="22"/>
                <w:szCs w:val="22"/>
              </w:rPr>
              <w:t>Vehicule</w:t>
            </w:r>
            <w:proofErr w:type="spellEnd"/>
            <w:r w:rsidRPr="00520C3E">
              <w:rPr>
                <w:color w:val="000000"/>
                <w:sz w:val="22"/>
                <w:szCs w:val="22"/>
              </w:rPr>
              <w:t xml:space="preserve"> </w:t>
            </w:r>
            <w:proofErr w:type="spellStart"/>
            <w:r w:rsidRPr="00520C3E">
              <w:rPr>
                <w:color w:val="000000"/>
                <w:sz w:val="22"/>
                <w:szCs w:val="22"/>
              </w:rPr>
              <w:t>inregistrate</w:t>
            </w:r>
            <w:proofErr w:type="spellEnd"/>
            <w:r w:rsidRPr="00520C3E">
              <w:rPr>
                <w:color w:val="000000"/>
                <w:sz w:val="22"/>
                <w:szCs w:val="22"/>
              </w:rPr>
              <w:t xml:space="preserve"> cu capacitate </w:t>
            </w:r>
            <w:proofErr w:type="spellStart"/>
            <w:r w:rsidRPr="00520C3E">
              <w:rPr>
                <w:color w:val="000000"/>
                <w:sz w:val="22"/>
                <w:szCs w:val="22"/>
              </w:rPr>
              <w:t>cilindrica</w:t>
            </w:r>
            <w:proofErr w:type="spellEnd"/>
            <w:r w:rsidRPr="00520C3E">
              <w:rPr>
                <w:color w:val="000000"/>
                <w:sz w:val="22"/>
                <w:szCs w:val="22"/>
              </w:rPr>
              <w:t xml:space="preserve"> &gt; 4800 </w:t>
            </w:r>
            <w:proofErr w:type="spellStart"/>
            <w:r w:rsidRPr="00520C3E">
              <w:rPr>
                <w:color w:val="000000"/>
                <w:sz w:val="22"/>
                <w:szCs w:val="22"/>
              </w:rPr>
              <w:t>cmc</w:t>
            </w:r>
            <w:proofErr w:type="spellEnd"/>
          </w:p>
        </w:tc>
        <w:tc>
          <w:tcPr>
            <w:tcW w:w="2880" w:type="dxa"/>
          </w:tcPr>
          <w:p w:rsidR="00520C3E" w:rsidRPr="00520C3E" w:rsidRDefault="00520C3E" w:rsidP="00520C3E">
            <w:pPr>
              <w:rPr>
                <w:b/>
                <w:color w:val="000000"/>
                <w:sz w:val="22"/>
                <w:szCs w:val="22"/>
              </w:rPr>
            </w:pPr>
            <w:r w:rsidRPr="00520C3E">
              <w:rPr>
                <w:b/>
                <w:color w:val="000000"/>
                <w:sz w:val="22"/>
                <w:szCs w:val="22"/>
              </w:rPr>
              <w:t xml:space="preserve">              6 lei</w:t>
            </w:r>
          </w:p>
          <w:p w:rsidR="00520C3E" w:rsidRPr="00520C3E" w:rsidRDefault="00520C3E" w:rsidP="00520C3E">
            <w:pPr>
              <w:rPr>
                <w:b/>
                <w:color w:val="000000"/>
                <w:sz w:val="22"/>
                <w:szCs w:val="22"/>
              </w:rPr>
            </w:pPr>
          </w:p>
        </w:tc>
      </w:tr>
      <w:tr w:rsidR="00520C3E" w:rsidRPr="00520C3E" w:rsidTr="00D25E8E">
        <w:tc>
          <w:tcPr>
            <w:tcW w:w="540" w:type="dxa"/>
          </w:tcPr>
          <w:p w:rsidR="00520C3E" w:rsidRPr="00520C3E" w:rsidRDefault="00520C3E" w:rsidP="00520C3E">
            <w:pPr>
              <w:rPr>
                <w:color w:val="000000"/>
                <w:sz w:val="22"/>
                <w:szCs w:val="22"/>
              </w:rPr>
            </w:pPr>
            <w:r w:rsidRPr="00520C3E">
              <w:rPr>
                <w:color w:val="000000"/>
                <w:sz w:val="22"/>
                <w:szCs w:val="22"/>
              </w:rPr>
              <w:t>2.</w:t>
            </w:r>
          </w:p>
        </w:tc>
        <w:tc>
          <w:tcPr>
            <w:tcW w:w="5760" w:type="dxa"/>
          </w:tcPr>
          <w:p w:rsidR="00520C3E" w:rsidRPr="00520C3E" w:rsidRDefault="00520C3E" w:rsidP="00520C3E">
            <w:pPr>
              <w:rPr>
                <w:color w:val="000000"/>
                <w:sz w:val="22"/>
                <w:szCs w:val="22"/>
              </w:rPr>
            </w:pPr>
            <w:proofErr w:type="spellStart"/>
            <w:r w:rsidRPr="00520C3E">
              <w:rPr>
                <w:color w:val="000000"/>
                <w:sz w:val="22"/>
                <w:szCs w:val="22"/>
              </w:rPr>
              <w:t>Vehicule</w:t>
            </w:r>
            <w:proofErr w:type="spellEnd"/>
            <w:r w:rsidRPr="00520C3E">
              <w:rPr>
                <w:color w:val="000000"/>
                <w:sz w:val="22"/>
                <w:szCs w:val="22"/>
              </w:rPr>
              <w:t xml:space="preserve"> </w:t>
            </w:r>
            <w:proofErr w:type="spellStart"/>
            <w:r w:rsidRPr="00520C3E">
              <w:rPr>
                <w:color w:val="000000"/>
                <w:sz w:val="22"/>
                <w:szCs w:val="22"/>
              </w:rPr>
              <w:t>fara</w:t>
            </w:r>
            <w:proofErr w:type="spellEnd"/>
            <w:r w:rsidRPr="00520C3E">
              <w:rPr>
                <w:color w:val="000000"/>
                <w:sz w:val="22"/>
                <w:szCs w:val="22"/>
              </w:rPr>
              <w:t xml:space="preserve"> capacitate </w:t>
            </w:r>
            <w:proofErr w:type="spellStart"/>
            <w:r w:rsidRPr="00520C3E">
              <w:rPr>
                <w:color w:val="000000"/>
                <w:sz w:val="22"/>
                <w:szCs w:val="22"/>
              </w:rPr>
              <w:t>cilindrica</w:t>
            </w:r>
            <w:proofErr w:type="spellEnd"/>
          </w:p>
        </w:tc>
        <w:tc>
          <w:tcPr>
            <w:tcW w:w="2880" w:type="dxa"/>
          </w:tcPr>
          <w:p w:rsidR="00520C3E" w:rsidRPr="00520C3E" w:rsidRDefault="00520C3E" w:rsidP="00520C3E">
            <w:pPr>
              <w:rPr>
                <w:b/>
                <w:color w:val="000000"/>
                <w:sz w:val="22"/>
                <w:szCs w:val="22"/>
              </w:rPr>
            </w:pPr>
            <w:r w:rsidRPr="00520C3E">
              <w:rPr>
                <w:b/>
                <w:color w:val="000000"/>
                <w:sz w:val="22"/>
                <w:szCs w:val="22"/>
              </w:rPr>
              <w:t xml:space="preserve">           150 lei/an </w:t>
            </w:r>
          </w:p>
          <w:p w:rsidR="00520C3E" w:rsidRPr="00520C3E" w:rsidRDefault="00520C3E" w:rsidP="00520C3E">
            <w:pPr>
              <w:rPr>
                <w:b/>
                <w:color w:val="000000"/>
                <w:sz w:val="22"/>
                <w:szCs w:val="22"/>
              </w:rPr>
            </w:pPr>
          </w:p>
        </w:tc>
      </w:tr>
    </w:tbl>
    <w:p w:rsidR="00520C3E" w:rsidRPr="00520C3E" w:rsidRDefault="00520C3E" w:rsidP="00520C3E">
      <w:pPr>
        <w:jc w:val="both"/>
        <w:rPr>
          <w:b/>
          <w:sz w:val="22"/>
          <w:szCs w:val="22"/>
        </w:rPr>
      </w:pPr>
      <w:r w:rsidRPr="00520C3E">
        <w:rPr>
          <w:b/>
          <w:sz w:val="22"/>
          <w:szCs w:val="22"/>
        </w:rPr>
        <w:t xml:space="preserve">   IMPOZITUL PE REMORCI, SEMIREMORCI SI RULOTE*):</w:t>
      </w:r>
    </w:p>
    <w:tbl>
      <w:tblPr>
        <w:tblpPr w:leftFromText="180" w:rightFromText="180" w:vertAnchor="text" w:horzAnchor="page" w:tblpX="2728"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5070"/>
        <w:gridCol w:w="1980"/>
      </w:tblGrid>
      <w:tr w:rsidR="00520C3E" w:rsidRPr="00520C3E" w:rsidTr="00D25E8E">
        <w:trPr>
          <w:trHeight w:val="526"/>
        </w:trPr>
        <w:tc>
          <w:tcPr>
            <w:tcW w:w="618" w:type="dxa"/>
          </w:tcPr>
          <w:p w:rsidR="00520C3E" w:rsidRPr="00520C3E" w:rsidRDefault="00520C3E" w:rsidP="00520C3E">
            <w:pPr>
              <w:jc w:val="both"/>
              <w:rPr>
                <w:b/>
                <w:sz w:val="22"/>
                <w:szCs w:val="22"/>
              </w:rPr>
            </w:pPr>
            <w:r w:rsidRPr="00520C3E">
              <w:rPr>
                <w:b/>
                <w:sz w:val="22"/>
                <w:szCs w:val="22"/>
              </w:rPr>
              <w:t>Nr.</w:t>
            </w:r>
          </w:p>
          <w:p w:rsidR="00520C3E" w:rsidRPr="00520C3E" w:rsidRDefault="00520C3E" w:rsidP="00520C3E">
            <w:pPr>
              <w:jc w:val="both"/>
              <w:rPr>
                <w:b/>
                <w:sz w:val="22"/>
                <w:szCs w:val="22"/>
              </w:rPr>
            </w:pPr>
            <w:proofErr w:type="spellStart"/>
            <w:r w:rsidRPr="00520C3E">
              <w:rPr>
                <w:b/>
                <w:sz w:val="22"/>
                <w:szCs w:val="22"/>
              </w:rPr>
              <w:t>Crt</w:t>
            </w:r>
            <w:proofErr w:type="spellEnd"/>
            <w:r w:rsidRPr="00520C3E">
              <w:rPr>
                <w:b/>
                <w:sz w:val="22"/>
                <w:szCs w:val="22"/>
              </w:rPr>
              <w:t>.</w:t>
            </w:r>
          </w:p>
        </w:tc>
        <w:tc>
          <w:tcPr>
            <w:tcW w:w="5070" w:type="dxa"/>
          </w:tcPr>
          <w:p w:rsidR="00520C3E" w:rsidRPr="00520C3E" w:rsidRDefault="00520C3E" w:rsidP="00520C3E">
            <w:pPr>
              <w:jc w:val="both"/>
              <w:rPr>
                <w:b/>
                <w:sz w:val="22"/>
                <w:szCs w:val="22"/>
              </w:rPr>
            </w:pPr>
            <w:r w:rsidRPr="00520C3E">
              <w:rPr>
                <w:b/>
                <w:sz w:val="22"/>
                <w:szCs w:val="22"/>
              </w:rPr>
              <w:t xml:space="preserve">Masa </w:t>
            </w:r>
            <w:proofErr w:type="spellStart"/>
            <w:r w:rsidRPr="00520C3E">
              <w:rPr>
                <w:b/>
                <w:sz w:val="22"/>
                <w:szCs w:val="22"/>
              </w:rPr>
              <w:t>totala</w:t>
            </w:r>
            <w:proofErr w:type="spellEnd"/>
            <w:r w:rsidRPr="00520C3E">
              <w:rPr>
                <w:b/>
                <w:sz w:val="22"/>
                <w:szCs w:val="22"/>
              </w:rPr>
              <w:t xml:space="preserve"> maxima </w:t>
            </w:r>
            <w:proofErr w:type="spellStart"/>
            <w:r w:rsidRPr="00520C3E">
              <w:rPr>
                <w:b/>
                <w:sz w:val="22"/>
                <w:szCs w:val="22"/>
              </w:rPr>
              <w:t>autorizata</w:t>
            </w:r>
            <w:proofErr w:type="spellEnd"/>
          </w:p>
        </w:tc>
        <w:tc>
          <w:tcPr>
            <w:tcW w:w="1980" w:type="dxa"/>
          </w:tcPr>
          <w:p w:rsidR="00520C3E" w:rsidRPr="00520C3E" w:rsidRDefault="00520C3E" w:rsidP="00520C3E">
            <w:pPr>
              <w:jc w:val="center"/>
              <w:rPr>
                <w:b/>
                <w:sz w:val="22"/>
                <w:szCs w:val="22"/>
              </w:rPr>
            </w:pPr>
            <w:proofErr w:type="spellStart"/>
            <w:r w:rsidRPr="00520C3E">
              <w:rPr>
                <w:b/>
                <w:sz w:val="22"/>
                <w:szCs w:val="22"/>
              </w:rPr>
              <w:t>Nivel</w:t>
            </w:r>
            <w:proofErr w:type="spellEnd"/>
            <w:r w:rsidRPr="00520C3E">
              <w:rPr>
                <w:b/>
                <w:sz w:val="22"/>
                <w:szCs w:val="22"/>
              </w:rPr>
              <w:t xml:space="preserve"> </w:t>
            </w:r>
          </w:p>
          <w:p w:rsidR="00520C3E" w:rsidRPr="00520C3E" w:rsidRDefault="00520C3E" w:rsidP="00520C3E">
            <w:pPr>
              <w:jc w:val="center"/>
              <w:rPr>
                <w:b/>
                <w:sz w:val="22"/>
                <w:szCs w:val="22"/>
              </w:rPr>
            </w:pPr>
            <w:proofErr w:type="spellStart"/>
            <w:r w:rsidRPr="00520C3E">
              <w:rPr>
                <w:b/>
                <w:sz w:val="22"/>
                <w:szCs w:val="22"/>
              </w:rPr>
              <w:t>pentru</w:t>
            </w:r>
            <w:proofErr w:type="spellEnd"/>
            <w:r w:rsidRPr="00520C3E">
              <w:rPr>
                <w:b/>
                <w:sz w:val="22"/>
                <w:szCs w:val="22"/>
              </w:rPr>
              <w:t xml:space="preserve"> </w:t>
            </w:r>
            <w:proofErr w:type="spellStart"/>
            <w:r w:rsidRPr="00520C3E">
              <w:rPr>
                <w:b/>
                <w:sz w:val="22"/>
                <w:szCs w:val="22"/>
              </w:rPr>
              <w:t>anul</w:t>
            </w:r>
            <w:proofErr w:type="spellEnd"/>
            <w:r w:rsidRPr="00520C3E">
              <w:rPr>
                <w:b/>
                <w:sz w:val="22"/>
                <w:szCs w:val="22"/>
              </w:rPr>
              <w:t xml:space="preserve"> 2015</w:t>
            </w:r>
          </w:p>
        </w:tc>
      </w:tr>
      <w:tr w:rsidR="00520C3E" w:rsidRPr="00520C3E" w:rsidTr="00D25E8E">
        <w:tc>
          <w:tcPr>
            <w:tcW w:w="618" w:type="dxa"/>
          </w:tcPr>
          <w:p w:rsidR="00520C3E" w:rsidRPr="00520C3E" w:rsidRDefault="00520C3E" w:rsidP="00520C3E">
            <w:pPr>
              <w:jc w:val="both"/>
              <w:rPr>
                <w:b/>
                <w:sz w:val="22"/>
                <w:szCs w:val="22"/>
              </w:rPr>
            </w:pPr>
            <w:r w:rsidRPr="00520C3E">
              <w:rPr>
                <w:b/>
                <w:sz w:val="22"/>
                <w:szCs w:val="22"/>
              </w:rPr>
              <w:t>1</w:t>
            </w:r>
          </w:p>
        </w:tc>
        <w:tc>
          <w:tcPr>
            <w:tcW w:w="5070" w:type="dxa"/>
          </w:tcPr>
          <w:p w:rsidR="00520C3E" w:rsidRPr="00520C3E" w:rsidRDefault="00520C3E" w:rsidP="00520C3E">
            <w:pPr>
              <w:jc w:val="both"/>
              <w:rPr>
                <w:b/>
                <w:sz w:val="22"/>
                <w:szCs w:val="22"/>
              </w:rPr>
            </w:pPr>
            <w:proofErr w:type="spellStart"/>
            <w:r w:rsidRPr="00520C3E">
              <w:rPr>
                <w:sz w:val="22"/>
                <w:szCs w:val="22"/>
              </w:rPr>
              <w:t>până</w:t>
            </w:r>
            <w:proofErr w:type="spellEnd"/>
            <w:r w:rsidRPr="00520C3E">
              <w:rPr>
                <w:sz w:val="22"/>
                <w:szCs w:val="22"/>
              </w:rPr>
              <w:t xml:space="preserve"> la o </w:t>
            </w:r>
            <w:proofErr w:type="spellStart"/>
            <w:r w:rsidRPr="00520C3E">
              <w:rPr>
                <w:sz w:val="22"/>
                <w:szCs w:val="22"/>
              </w:rPr>
              <w:t>tonă</w:t>
            </w:r>
            <w:proofErr w:type="spellEnd"/>
            <w:r w:rsidRPr="00520C3E">
              <w:rPr>
                <w:sz w:val="22"/>
                <w:szCs w:val="22"/>
              </w:rPr>
              <w:t xml:space="preserve">, </w:t>
            </w:r>
            <w:proofErr w:type="spellStart"/>
            <w:r w:rsidRPr="00520C3E">
              <w:rPr>
                <w:sz w:val="22"/>
                <w:szCs w:val="22"/>
              </w:rPr>
              <w:t>inclusiv</w:t>
            </w:r>
            <w:proofErr w:type="spellEnd"/>
          </w:p>
        </w:tc>
        <w:tc>
          <w:tcPr>
            <w:tcW w:w="1980" w:type="dxa"/>
          </w:tcPr>
          <w:p w:rsidR="00520C3E" w:rsidRPr="00520C3E" w:rsidRDefault="00520C3E" w:rsidP="00520C3E">
            <w:pPr>
              <w:jc w:val="center"/>
              <w:rPr>
                <w:b/>
                <w:color w:val="000000"/>
                <w:sz w:val="22"/>
                <w:szCs w:val="22"/>
              </w:rPr>
            </w:pPr>
            <w:r w:rsidRPr="00520C3E">
              <w:rPr>
                <w:b/>
                <w:color w:val="000000"/>
                <w:sz w:val="22"/>
                <w:szCs w:val="22"/>
              </w:rPr>
              <w:t xml:space="preserve"> 9</w:t>
            </w:r>
          </w:p>
        </w:tc>
      </w:tr>
      <w:tr w:rsidR="00520C3E" w:rsidRPr="00520C3E" w:rsidTr="00D25E8E">
        <w:tc>
          <w:tcPr>
            <w:tcW w:w="618" w:type="dxa"/>
          </w:tcPr>
          <w:p w:rsidR="00520C3E" w:rsidRPr="00520C3E" w:rsidRDefault="00520C3E" w:rsidP="00520C3E">
            <w:pPr>
              <w:jc w:val="both"/>
              <w:rPr>
                <w:b/>
                <w:sz w:val="22"/>
                <w:szCs w:val="22"/>
              </w:rPr>
            </w:pPr>
            <w:r w:rsidRPr="00520C3E">
              <w:rPr>
                <w:b/>
                <w:sz w:val="22"/>
                <w:szCs w:val="22"/>
              </w:rPr>
              <w:t>2</w:t>
            </w:r>
          </w:p>
        </w:tc>
        <w:tc>
          <w:tcPr>
            <w:tcW w:w="5070" w:type="dxa"/>
          </w:tcPr>
          <w:p w:rsidR="00520C3E" w:rsidRPr="00520C3E" w:rsidRDefault="00520C3E" w:rsidP="00520C3E">
            <w:pPr>
              <w:jc w:val="both"/>
              <w:rPr>
                <w:b/>
                <w:sz w:val="22"/>
                <w:szCs w:val="22"/>
              </w:rPr>
            </w:pPr>
            <w:proofErr w:type="spellStart"/>
            <w:r w:rsidRPr="00520C3E">
              <w:rPr>
                <w:sz w:val="22"/>
                <w:szCs w:val="22"/>
              </w:rPr>
              <w:t>peste</w:t>
            </w:r>
            <w:proofErr w:type="spellEnd"/>
            <w:r w:rsidRPr="00520C3E">
              <w:rPr>
                <w:sz w:val="22"/>
                <w:szCs w:val="22"/>
              </w:rPr>
              <w:t xml:space="preserve"> 1 </w:t>
            </w:r>
            <w:proofErr w:type="spellStart"/>
            <w:r w:rsidRPr="00520C3E">
              <w:rPr>
                <w:sz w:val="22"/>
                <w:szCs w:val="22"/>
              </w:rPr>
              <w:t>tona</w:t>
            </w:r>
            <w:proofErr w:type="spellEnd"/>
            <w:r w:rsidRPr="00520C3E">
              <w:rPr>
                <w:sz w:val="22"/>
                <w:szCs w:val="22"/>
              </w:rPr>
              <w:t xml:space="preserve">, </w:t>
            </w:r>
            <w:proofErr w:type="spellStart"/>
            <w:r w:rsidRPr="00520C3E">
              <w:rPr>
                <w:sz w:val="22"/>
                <w:szCs w:val="22"/>
              </w:rPr>
              <w:t>dar</w:t>
            </w:r>
            <w:proofErr w:type="spellEnd"/>
            <w:r w:rsidRPr="00520C3E">
              <w:rPr>
                <w:sz w:val="22"/>
                <w:szCs w:val="22"/>
              </w:rPr>
              <w:t xml:space="preserve"> nu </w:t>
            </w:r>
            <w:proofErr w:type="spellStart"/>
            <w:r w:rsidRPr="00520C3E">
              <w:rPr>
                <w:sz w:val="22"/>
                <w:szCs w:val="22"/>
              </w:rPr>
              <w:t>mai</w:t>
            </w:r>
            <w:proofErr w:type="spellEnd"/>
            <w:r w:rsidRPr="00520C3E">
              <w:rPr>
                <w:sz w:val="22"/>
                <w:szCs w:val="22"/>
              </w:rPr>
              <w:t xml:space="preserve"> </w:t>
            </w:r>
            <w:proofErr w:type="spellStart"/>
            <w:r w:rsidRPr="00520C3E">
              <w:rPr>
                <w:sz w:val="22"/>
                <w:szCs w:val="22"/>
              </w:rPr>
              <w:t>mult</w:t>
            </w:r>
            <w:proofErr w:type="spellEnd"/>
            <w:r w:rsidRPr="00520C3E">
              <w:rPr>
                <w:sz w:val="22"/>
                <w:szCs w:val="22"/>
              </w:rPr>
              <w:t xml:space="preserve"> de 3 tone</w:t>
            </w:r>
          </w:p>
        </w:tc>
        <w:tc>
          <w:tcPr>
            <w:tcW w:w="1980" w:type="dxa"/>
          </w:tcPr>
          <w:p w:rsidR="00520C3E" w:rsidRPr="00520C3E" w:rsidRDefault="00520C3E" w:rsidP="00520C3E">
            <w:pPr>
              <w:jc w:val="center"/>
              <w:rPr>
                <w:b/>
                <w:color w:val="000000"/>
                <w:sz w:val="22"/>
                <w:szCs w:val="22"/>
              </w:rPr>
            </w:pPr>
            <w:r w:rsidRPr="00520C3E">
              <w:rPr>
                <w:b/>
                <w:color w:val="000000"/>
                <w:sz w:val="22"/>
                <w:szCs w:val="22"/>
              </w:rPr>
              <w:t>34</w:t>
            </w:r>
          </w:p>
        </w:tc>
      </w:tr>
      <w:tr w:rsidR="00520C3E" w:rsidRPr="00520C3E" w:rsidTr="00D25E8E">
        <w:tc>
          <w:tcPr>
            <w:tcW w:w="618" w:type="dxa"/>
          </w:tcPr>
          <w:p w:rsidR="00520C3E" w:rsidRPr="00520C3E" w:rsidRDefault="00520C3E" w:rsidP="00520C3E">
            <w:pPr>
              <w:jc w:val="both"/>
              <w:rPr>
                <w:b/>
                <w:sz w:val="22"/>
                <w:szCs w:val="22"/>
              </w:rPr>
            </w:pPr>
            <w:r w:rsidRPr="00520C3E">
              <w:rPr>
                <w:b/>
                <w:sz w:val="22"/>
                <w:szCs w:val="22"/>
              </w:rPr>
              <w:t>3</w:t>
            </w:r>
          </w:p>
        </w:tc>
        <w:tc>
          <w:tcPr>
            <w:tcW w:w="5070" w:type="dxa"/>
          </w:tcPr>
          <w:p w:rsidR="00520C3E" w:rsidRPr="00520C3E" w:rsidRDefault="00520C3E" w:rsidP="00520C3E">
            <w:pPr>
              <w:jc w:val="both"/>
              <w:rPr>
                <w:b/>
                <w:sz w:val="22"/>
                <w:szCs w:val="22"/>
              </w:rPr>
            </w:pPr>
            <w:proofErr w:type="spellStart"/>
            <w:r w:rsidRPr="00520C3E">
              <w:rPr>
                <w:sz w:val="22"/>
                <w:szCs w:val="22"/>
              </w:rPr>
              <w:t>peste</w:t>
            </w:r>
            <w:proofErr w:type="spellEnd"/>
            <w:r w:rsidRPr="00520C3E">
              <w:rPr>
                <w:sz w:val="22"/>
                <w:szCs w:val="22"/>
              </w:rPr>
              <w:t xml:space="preserve"> 3 tone, </w:t>
            </w:r>
            <w:proofErr w:type="spellStart"/>
            <w:r w:rsidRPr="00520C3E">
              <w:rPr>
                <w:sz w:val="22"/>
                <w:szCs w:val="22"/>
              </w:rPr>
              <w:t>dar</w:t>
            </w:r>
            <w:proofErr w:type="spellEnd"/>
            <w:r w:rsidRPr="00520C3E">
              <w:rPr>
                <w:sz w:val="22"/>
                <w:szCs w:val="22"/>
              </w:rPr>
              <w:t xml:space="preserve"> nu </w:t>
            </w:r>
            <w:proofErr w:type="spellStart"/>
            <w:r w:rsidRPr="00520C3E">
              <w:rPr>
                <w:sz w:val="22"/>
                <w:szCs w:val="22"/>
              </w:rPr>
              <w:t>mai</w:t>
            </w:r>
            <w:proofErr w:type="spellEnd"/>
            <w:r w:rsidRPr="00520C3E">
              <w:rPr>
                <w:sz w:val="22"/>
                <w:szCs w:val="22"/>
              </w:rPr>
              <w:t xml:space="preserve"> </w:t>
            </w:r>
            <w:proofErr w:type="spellStart"/>
            <w:r w:rsidRPr="00520C3E">
              <w:rPr>
                <w:sz w:val="22"/>
                <w:szCs w:val="22"/>
              </w:rPr>
              <w:t>mult</w:t>
            </w:r>
            <w:proofErr w:type="spellEnd"/>
            <w:r w:rsidRPr="00520C3E">
              <w:rPr>
                <w:sz w:val="22"/>
                <w:szCs w:val="22"/>
              </w:rPr>
              <w:t xml:space="preserve"> de 5 tone</w:t>
            </w:r>
          </w:p>
        </w:tc>
        <w:tc>
          <w:tcPr>
            <w:tcW w:w="1980" w:type="dxa"/>
          </w:tcPr>
          <w:p w:rsidR="00520C3E" w:rsidRPr="00520C3E" w:rsidRDefault="00520C3E" w:rsidP="00520C3E">
            <w:pPr>
              <w:jc w:val="center"/>
              <w:rPr>
                <w:b/>
                <w:color w:val="000000"/>
                <w:sz w:val="22"/>
                <w:szCs w:val="22"/>
              </w:rPr>
            </w:pPr>
            <w:r w:rsidRPr="00520C3E">
              <w:rPr>
                <w:b/>
                <w:color w:val="000000"/>
                <w:sz w:val="22"/>
                <w:szCs w:val="22"/>
              </w:rPr>
              <w:t>52</w:t>
            </w:r>
          </w:p>
        </w:tc>
      </w:tr>
      <w:tr w:rsidR="00520C3E" w:rsidRPr="00520C3E" w:rsidTr="00D25E8E">
        <w:tc>
          <w:tcPr>
            <w:tcW w:w="618" w:type="dxa"/>
          </w:tcPr>
          <w:p w:rsidR="00520C3E" w:rsidRPr="00520C3E" w:rsidRDefault="00520C3E" w:rsidP="00520C3E">
            <w:pPr>
              <w:jc w:val="both"/>
              <w:rPr>
                <w:b/>
                <w:sz w:val="22"/>
                <w:szCs w:val="22"/>
              </w:rPr>
            </w:pPr>
            <w:r w:rsidRPr="00520C3E">
              <w:rPr>
                <w:b/>
                <w:sz w:val="22"/>
                <w:szCs w:val="22"/>
              </w:rPr>
              <w:t>4</w:t>
            </w:r>
          </w:p>
        </w:tc>
        <w:tc>
          <w:tcPr>
            <w:tcW w:w="5070" w:type="dxa"/>
          </w:tcPr>
          <w:p w:rsidR="00520C3E" w:rsidRPr="00520C3E" w:rsidRDefault="00520C3E" w:rsidP="00520C3E">
            <w:pPr>
              <w:jc w:val="both"/>
              <w:rPr>
                <w:b/>
                <w:sz w:val="22"/>
                <w:szCs w:val="22"/>
              </w:rPr>
            </w:pPr>
            <w:proofErr w:type="spellStart"/>
            <w:r w:rsidRPr="00520C3E">
              <w:rPr>
                <w:sz w:val="22"/>
                <w:szCs w:val="22"/>
              </w:rPr>
              <w:t>peste</w:t>
            </w:r>
            <w:proofErr w:type="spellEnd"/>
            <w:r w:rsidRPr="00520C3E">
              <w:rPr>
                <w:sz w:val="22"/>
                <w:szCs w:val="22"/>
              </w:rPr>
              <w:t xml:space="preserve"> 5 tone</w:t>
            </w:r>
            <w:r w:rsidRPr="00520C3E">
              <w:rPr>
                <w:sz w:val="22"/>
                <w:szCs w:val="22"/>
              </w:rPr>
              <w:tab/>
            </w:r>
          </w:p>
        </w:tc>
        <w:tc>
          <w:tcPr>
            <w:tcW w:w="1980" w:type="dxa"/>
          </w:tcPr>
          <w:p w:rsidR="00520C3E" w:rsidRPr="00520C3E" w:rsidRDefault="00520C3E" w:rsidP="00520C3E">
            <w:pPr>
              <w:jc w:val="center"/>
              <w:rPr>
                <w:b/>
                <w:color w:val="000000"/>
                <w:sz w:val="22"/>
                <w:szCs w:val="22"/>
              </w:rPr>
            </w:pPr>
            <w:r w:rsidRPr="00520C3E">
              <w:rPr>
                <w:b/>
                <w:color w:val="000000"/>
                <w:sz w:val="22"/>
                <w:szCs w:val="22"/>
              </w:rPr>
              <w:t>64</w:t>
            </w:r>
          </w:p>
        </w:tc>
      </w:tr>
    </w:tbl>
    <w:p w:rsidR="00520C3E" w:rsidRPr="00520C3E" w:rsidRDefault="00520C3E" w:rsidP="00520C3E">
      <w:pPr>
        <w:ind w:left="2880" w:firstLine="720"/>
        <w:jc w:val="both"/>
        <w:rPr>
          <w:sz w:val="22"/>
          <w:szCs w:val="22"/>
        </w:rPr>
      </w:pPr>
    </w:p>
    <w:p w:rsidR="00520C3E" w:rsidRPr="00520C3E" w:rsidRDefault="00520C3E" w:rsidP="00520C3E">
      <w:pPr>
        <w:rPr>
          <w:sz w:val="24"/>
          <w:szCs w:val="24"/>
          <w:lang w:val="ro-RO"/>
        </w:rPr>
      </w:pPr>
      <w:r w:rsidRPr="00520C3E">
        <w:rPr>
          <w:b/>
          <w:bCs/>
          <w:sz w:val="24"/>
          <w:szCs w:val="24"/>
          <w:lang w:val="ro-RO"/>
        </w:rPr>
        <w:t xml:space="preserve">        Art.9. </w:t>
      </w:r>
      <w:r w:rsidRPr="00520C3E">
        <w:rPr>
          <w:sz w:val="24"/>
          <w:szCs w:val="24"/>
          <w:lang w:val="ro-RO"/>
        </w:rPr>
        <w:t>Taxa asupra mijloacelor  de transport nu se aplică pentru autoturismele de transport nu se aplică  pentru autoturismele ,motocicletele cu ataş şi mototriciclurile care aparţin persoanelor cu handicap locomotor şi care sunt adaptate handicapului  acestora,mijloacelor de transport  ale persoanelor  de transport ale persoanelor juridice, care sunt utilizate pentru servicii de transport public,dacă tariful de transport este stabilit în  condiţiile de transport public,vehicole istorice.</w:t>
      </w:r>
    </w:p>
    <w:p w:rsidR="00520C3E" w:rsidRPr="00520C3E" w:rsidRDefault="00520C3E" w:rsidP="00520C3E">
      <w:pPr>
        <w:rPr>
          <w:sz w:val="24"/>
          <w:szCs w:val="24"/>
          <w:lang w:val="ro-RO"/>
        </w:rPr>
      </w:pPr>
      <w:r w:rsidRPr="00520C3E">
        <w:rPr>
          <w:sz w:val="24"/>
          <w:szCs w:val="24"/>
          <w:lang w:val="ro-RO"/>
        </w:rPr>
        <w:t xml:space="preserve"> </w:t>
      </w:r>
      <w:r w:rsidRPr="00520C3E">
        <w:rPr>
          <w:b/>
          <w:bCs/>
          <w:sz w:val="24"/>
          <w:szCs w:val="24"/>
          <w:lang w:val="ro-RO"/>
        </w:rPr>
        <w:t xml:space="preserve">  CAPITOLUL IV.Taxa pentru eliberarea certificatelor,avizelor şi a autorizaţiilor</w:t>
      </w:r>
    </w:p>
    <w:p w:rsidR="00520C3E" w:rsidRPr="00520C3E" w:rsidRDefault="00520C3E" w:rsidP="00520C3E">
      <w:pPr>
        <w:rPr>
          <w:sz w:val="24"/>
          <w:szCs w:val="24"/>
          <w:lang w:val="ro-RO"/>
        </w:rPr>
      </w:pPr>
      <w:r w:rsidRPr="00520C3E">
        <w:rPr>
          <w:b/>
          <w:bCs/>
          <w:sz w:val="24"/>
          <w:szCs w:val="24"/>
          <w:lang w:val="ro-RO"/>
        </w:rPr>
        <w:t xml:space="preserve">             Art.10.</w:t>
      </w:r>
      <w:r w:rsidRPr="00520C3E">
        <w:rPr>
          <w:sz w:val="24"/>
          <w:szCs w:val="24"/>
          <w:lang w:val="ro-RO"/>
        </w:rPr>
        <w:t>Persoanele care trebuie să obţină un certificat, aviz, autorizaţie vor plăti în prealabil taxa necesară,după cum urmează,</w:t>
      </w:r>
    </w:p>
    <w:p w:rsidR="00520C3E" w:rsidRPr="00520C3E" w:rsidRDefault="00520C3E" w:rsidP="00520C3E">
      <w:pPr>
        <w:rPr>
          <w:b/>
          <w:bCs/>
          <w:sz w:val="24"/>
          <w:szCs w:val="24"/>
          <w:lang w:val="ro-RO"/>
        </w:rPr>
      </w:pPr>
      <w:r w:rsidRPr="00520C3E">
        <w:rPr>
          <w:sz w:val="24"/>
          <w:szCs w:val="24"/>
          <w:lang w:val="ro-RO"/>
        </w:rPr>
        <w:t xml:space="preserve">                   -Taxa pentru eliberarea certificatelor de </w:t>
      </w:r>
      <w:r w:rsidRPr="00520C3E">
        <w:rPr>
          <w:b/>
          <w:bCs/>
          <w:sz w:val="24"/>
          <w:szCs w:val="24"/>
          <w:lang w:val="ro-RO"/>
        </w:rPr>
        <w:t>urbanism</w:t>
      </w:r>
    </w:p>
    <w:p w:rsidR="00520C3E" w:rsidRPr="00520C3E" w:rsidRDefault="00520C3E" w:rsidP="00520C3E">
      <w:pPr>
        <w:rPr>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0"/>
        <w:gridCol w:w="4810"/>
      </w:tblGrid>
      <w:tr w:rsidR="00520C3E" w:rsidRPr="00520C3E" w:rsidTr="00D25E8E">
        <w:tblPrEx>
          <w:tblCellMar>
            <w:top w:w="0" w:type="dxa"/>
            <w:bottom w:w="0" w:type="dxa"/>
          </w:tblCellMar>
        </w:tblPrEx>
        <w:tc>
          <w:tcPr>
            <w:tcW w:w="4810" w:type="dxa"/>
            <w:shd w:val="clear" w:color="auto" w:fill="B3B3B3"/>
          </w:tcPr>
          <w:p w:rsidR="00520C3E" w:rsidRPr="00520C3E" w:rsidRDefault="00520C3E" w:rsidP="00520C3E">
            <w:pPr>
              <w:rPr>
                <w:b/>
                <w:bCs/>
                <w:sz w:val="24"/>
                <w:szCs w:val="24"/>
                <w:lang w:val="ro-RO"/>
              </w:rPr>
            </w:pPr>
            <w:r w:rsidRPr="00520C3E">
              <w:rPr>
                <w:sz w:val="24"/>
                <w:szCs w:val="24"/>
                <w:lang w:val="ro-RO"/>
              </w:rPr>
              <w:t xml:space="preserve"> </w:t>
            </w:r>
            <w:r w:rsidRPr="00520C3E">
              <w:rPr>
                <w:b/>
                <w:bCs/>
                <w:sz w:val="24"/>
                <w:szCs w:val="24"/>
                <w:lang w:val="ro-RO"/>
              </w:rPr>
              <w:t>Suprafaţa pentru care se obţine certificatul de urbanism</w:t>
            </w:r>
          </w:p>
        </w:tc>
        <w:tc>
          <w:tcPr>
            <w:tcW w:w="4810" w:type="dxa"/>
            <w:shd w:val="clear" w:color="auto" w:fill="B3B3B3"/>
          </w:tcPr>
          <w:p w:rsidR="00520C3E" w:rsidRPr="00520C3E" w:rsidRDefault="00520C3E" w:rsidP="00520C3E">
            <w:pPr>
              <w:rPr>
                <w:sz w:val="24"/>
                <w:szCs w:val="24"/>
              </w:rPr>
            </w:pPr>
            <w:r w:rsidRPr="00520C3E">
              <w:rPr>
                <w:sz w:val="24"/>
                <w:szCs w:val="24"/>
              </w:rPr>
              <w:t xml:space="preserve">                        Taxa lei</w:t>
            </w:r>
          </w:p>
        </w:tc>
      </w:tr>
      <w:tr w:rsidR="00520C3E" w:rsidRPr="00520C3E" w:rsidTr="00D25E8E">
        <w:tblPrEx>
          <w:tblCellMar>
            <w:top w:w="0" w:type="dxa"/>
            <w:bottom w:w="0" w:type="dxa"/>
          </w:tblCellMar>
        </w:tblPrEx>
        <w:tc>
          <w:tcPr>
            <w:tcW w:w="4810" w:type="dxa"/>
          </w:tcPr>
          <w:p w:rsidR="00520C3E" w:rsidRPr="00520C3E" w:rsidRDefault="00520C3E" w:rsidP="00520C3E">
            <w:pPr>
              <w:rPr>
                <w:sz w:val="24"/>
                <w:szCs w:val="24"/>
                <w:lang w:val="ro-RO"/>
              </w:rPr>
            </w:pPr>
            <w:r w:rsidRPr="00520C3E">
              <w:rPr>
                <w:sz w:val="24"/>
                <w:szCs w:val="24"/>
                <w:lang w:val="ro-RO"/>
              </w:rPr>
              <w:t>a.până la 150mp,inclusiv</w:t>
            </w:r>
          </w:p>
        </w:tc>
        <w:tc>
          <w:tcPr>
            <w:tcW w:w="4810" w:type="dxa"/>
          </w:tcPr>
          <w:p w:rsidR="00520C3E" w:rsidRPr="00520C3E" w:rsidRDefault="00520C3E" w:rsidP="00520C3E">
            <w:pPr>
              <w:rPr>
                <w:b/>
                <w:bCs/>
                <w:sz w:val="24"/>
                <w:szCs w:val="24"/>
                <w:lang w:val="ro-RO"/>
              </w:rPr>
            </w:pPr>
            <w:r w:rsidRPr="00520C3E">
              <w:rPr>
                <w:b/>
                <w:bCs/>
                <w:sz w:val="24"/>
                <w:szCs w:val="24"/>
                <w:lang w:val="ro-RO"/>
              </w:rPr>
              <w:t xml:space="preserve">                     3</w:t>
            </w:r>
          </w:p>
        </w:tc>
      </w:tr>
      <w:tr w:rsidR="00520C3E" w:rsidRPr="00520C3E" w:rsidTr="00D25E8E">
        <w:tblPrEx>
          <w:tblCellMar>
            <w:top w:w="0" w:type="dxa"/>
            <w:bottom w:w="0" w:type="dxa"/>
          </w:tblCellMar>
        </w:tblPrEx>
        <w:tc>
          <w:tcPr>
            <w:tcW w:w="4810" w:type="dxa"/>
          </w:tcPr>
          <w:p w:rsidR="00520C3E" w:rsidRPr="00520C3E" w:rsidRDefault="00520C3E" w:rsidP="00520C3E">
            <w:pPr>
              <w:rPr>
                <w:sz w:val="24"/>
                <w:szCs w:val="24"/>
                <w:lang w:val="ro-RO"/>
              </w:rPr>
            </w:pPr>
            <w:r w:rsidRPr="00520C3E">
              <w:rPr>
                <w:sz w:val="24"/>
                <w:szCs w:val="24"/>
                <w:lang w:val="ro-RO"/>
              </w:rPr>
              <w:t>b.între 151mp.şi250mp inclusiv</w:t>
            </w:r>
          </w:p>
        </w:tc>
        <w:tc>
          <w:tcPr>
            <w:tcW w:w="4810" w:type="dxa"/>
          </w:tcPr>
          <w:p w:rsidR="00520C3E" w:rsidRPr="00520C3E" w:rsidRDefault="00520C3E" w:rsidP="00520C3E">
            <w:pPr>
              <w:rPr>
                <w:b/>
                <w:bCs/>
                <w:sz w:val="24"/>
                <w:szCs w:val="24"/>
                <w:lang w:val="ro-RO"/>
              </w:rPr>
            </w:pPr>
            <w:r w:rsidRPr="00520C3E">
              <w:rPr>
                <w:b/>
                <w:bCs/>
                <w:sz w:val="24"/>
                <w:szCs w:val="24"/>
                <w:lang w:val="ro-RO"/>
              </w:rPr>
              <w:t xml:space="preserve">                     3</w:t>
            </w:r>
          </w:p>
        </w:tc>
      </w:tr>
      <w:tr w:rsidR="00520C3E" w:rsidRPr="00520C3E" w:rsidTr="00D25E8E">
        <w:tblPrEx>
          <w:tblCellMar>
            <w:top w:w="0" w:type="dxa"/>
            <w:bottom w:w="0" w:type="dxa"/>
          </w:tblCellMar>
        </w:tblPrEx>
        <w:tc>
          <w:tcPr>
            <w:tcW w:w="4810" w:type="dxa"/>
          </w:tcPr>
          <w:p w:rsidR="00520C3E" w:rsidRPr="00520C3E" w:rsidRDefault="00520C3E" w:rsidP="00520C3E">
            <w:pPr>
              <w:rPr>
                <w:sz w:val="24"/>
                <w:szCs w:val="24"/>
                <w:lang w:val="ro-RO"/>
              </w:rPr>
            </w:pPr>
            <w:r w:rsidRPr="00520C3E">
              <w:rPr>
                <w:sz w:val="24"/>
                <w:szCs w:val="24"/>
                <w:lang w:val="ro-RO"/>
              </w:rPr>
              <w:t>c.între 251 mp.şi500mp.inclusiv</w:t>
            </w:r>
          </w:p>
        </w:tc>
        <w:tc>
          <w:tcPr>
            <w:tcW w:w="4810" w:type="dxa"/>
          </w:tcPr>
          <w:p w:rsidR="00520C3E" w:rsidRPr="00520C3E" w:rsidRDefault="00520C3E" w:rsidP="00520C3E">
            <w:pPr>
              <w:rPr>
                <w:b/>
                <w:bCs/>
                <w:sz w:val="24"/>
                <w:szCs w:val="24"/>
                <w:lang w:val="ro-RO"/>
              </w:rPr>
            </w:pPr>
            <w:r w:rsidRPr="00520C3E">
              <w:rPr>
                <w:sz w:val="24"/>
                <w:szCs w:val="24"/>
                <w:lang w:val="ro-RO"/>
              </w:rPr>
              <w:t xml:space="preserve">                     </w:t>
            </w:r>
            <w:r w:rsidRPr="00520C3E">
              <w:rPr>
                <w:b/>
                <w:bCs/>
                <w:sz w:val="24"/>
                <w:szCs w:val="24"/>
                <w:lang w:val="ro-RO"/>
              </w:rPr>
              <w:t>4</w:t>
            </w:r>
          </w:p>
        </w:tc>
      </w:tr>
      <w:tr w:rsidR="00520C3E" w:rsidRPr="00520C3E" w:rsidTr="00D25E8E">
        <w:tblPrEx>
          <w:tblCellMar>
            <w:top w:w="0" w:type="dxa"/>
            <w:bottom w:w="0" w:type="dxa"/>
          </w:tblCellMar>
        </w:tblPrEx>
        <w:tc>
          <w:tcPr>
            <w:tcW w:w="4810" w:type="dxa"/>
          </w:tcPr>
          <w:p w:rsidR="00520C3E" w:rsidRPr="00520C3E" w:rsidRDefault="00520C3E" w:rsidP="00520C3E">
            <w:pPr>
              <w:rPr>
                <w:sz w:val="24"/>
                <w:szCs w:val="24"/>
                <w:lang w:val="ro-RO"/>
              </w:rPr>
            </w:pPr>
            <w:r w:rsidRPr="00520C3E">
              <w:rPr>
                <w:sz w:val="24"/>
                <w:szCs w:val="24"/>
                <w:lang w:val="ro-RO"/>
              </w:rPr>
              <w:t>d.între 501mp.şi 750mp.inclusiv</w:t>
            </w:r>
          </w:p>
        </w:tc>
        <w:tc>
          <w:tcPr>
            <w:tcW w:w="4810" w:type="dxa"/>
          </w:tcPr>
          <w:p w:rsidR="00520C3E" w:rsidRPr="00520C3E" w:rsidRDefault="00520C3E" w:rsidP="00520C3E">
            <w:pPr>
              <w:rPr>
                <w:b/>
                <w:bCs/>
                <w:sz w:val="24"/>
                <w:szCs w:val="24"/>
                <w:lang w:val="ro-RO"/>
              </w:rPr>
            </w:pPr>
            <w:r w:rsidRPr="00520C3E">
              <w:rPr>
                <w:sz w:val="24"/>
                <w:szCs w:val="24"/>
                <w:lang w:val="ro-RO"/>
              </w:rPr>
              <w:t xml:space="preserve">                     </w:t>
            </w:r>
            <w:r w:rsidRPr="00520C3E">
              <w:rPr>
                <w:b/>
                <w:bCs/>
                <w:sz w:val="24"/>
                <w:szCs w:val="24"/>
                <w:lang w:val="ro-RO"/>
              </w:rPr>
              <w:t>5</w:t>
            </w:r>
          </w:p>
        </w:tc>
      </w:tr>
      <w:tr w:rsidR="00520C3E" w:rsidRPr="00520C3E" w:rsidTr="00D25E8E">
        <w:tblPrEx>
          <w:tblCellMar>
            <w:top w:w="0" w:type="dxa"/>
            <w:bottom w:w="0" w:type="dxa"/>
          </w:tblCellMar>
        </w:tblPrEx>
        <w:tc>
          <w:tcPr>
            <w:tcW w:w="4810" w:type="dxa"/>
          </w:tcPr>
          <w:p w:rsidR="00520C3E" w:rsidRPr="00520C3E" w:rsidRDefault="00520C3E" w:rsidP="00520C3E">
            <w:pPr>
              <w:rPr>
                <w:sz w:val="24"/>
                <w:szCs w:val="24"/>
                <w:lang w:val="ro-RO"/>
              </w:rPr>
            </w:pPr>
            <w:r w:rsidRPr="00520C3E">
              <w:rPr>
                <w:sz w:val="24"/>
                <w:szCs w:val="24"/>
                <w:lang w:val="ro-RO"/>
              </w:rPr>
              <w:t>e.între 751mp.şi 1000mp.inclusiv</w:t>
            </w:r>
          </w:p>
        </w:tc>
        <w:tc>
          <w:tcPr>
            <w:tcW w:w="4810" w:type="dxa"/>
          </w:tcPr>
          <w:p w:rsidR="00520C3E" w:rsidRPr="00520C3E" w:rsidRDefault="00520C3E" w:rsidP="00520C3E">
            <w:pPr>
              <w:rPr>
                <w:b/>
                <w:bCs/>
                <w:sz w:val="24"/>
                <w:szCs w:val="24"/>
                <w:lang w:val="ro-RO"/>
              </w:rPr>
            </w:pPr>
            <w:r w:rsidRPr="00520C3E">
              <w:rPr>
                <w:b/>
                <w:bCs/>
                <w:sz w:val="24"/>
                <w:szCs w:val="24"/>
                <w:lang w:val="ro-RO"/>
              </w:rPr>
              <w:t xml:space="preserve">                     6</w:t>
            </w:r>
          </w:p>
        </w:tc>
      </w:tr>
      <w:tr w:rsidR="00520C3E" w:rsidRPr="00520C3E" w:rsidTr="00D25E8E">
        <w:tblPrEx>
          <w:tblCellMar>
            <w:top w:w="0" w:type="dxa"/>
            <w:bottom w:w="0" w:type="dxa"/>
          </w:tblCellMar>
        </w:tblPrEx>
        <w:tc>
          <w:tcPr>
            <w:tcW w:w="4810" w:type="dxa"/>
          </w:tcPr>
          <w:p w:rsidR="00520C3E" w:rsidRPr="00520C3E" w:rsidRDefault="00520C3E" w:rsidP="00520C3E">
            <w:pPr>
              <w:rPr>
                <w:sz w:val="24"/>
                <w:szCs w:val="24"/>
                <w:lang w:val="ro-RO"/>
              </w:rPr>
            </w:pPr>
            <w:r w:rsidRPr="00520C3E">
              <w:rPr>
                <w:sz w:val="24"/>
                <w:szCs w:val="24"/>
                <w:lang w:val="ro-RO"/>
              </w:rPr>
              <w:t>f.peste 1000 mp.</w:t>
            </w:r>
          </w:p>
        </w:tc>
        <w:tc>
          <w:tcPr>
            <w:tcW w:w="4810" w:type="dxa"/>
          </w:tcPr>
          <w:p w:rsidR="00520C3E" w:rsidRPr="00520C3E" w:rsidRDefault="00520C3E" w:rsidP="00520C3E">
            <w:pPr>
              <w:rPr>
                <w:b/>
                <w:bCs/>
                <w:sz w:val="24"/>
                <w:szCs w:val="24"/>
                <w:lang w:val="ro-RO"/>
              </w:rPr>
            </w:pPr>
            <w:r w:rsidRPr="00520C3E">
              <w:rPr>
                <w:b/>
                <w:bCs/>
                <w:sz w:val="24"/>
                <w:szCs w:val="24"/>
                <w:lang w:val="ro-RO"/>
              </w:rPr>
              <w:t xml:space="preserve">   14+0,01 lei/mp pentru fiecare m² care depăşeşte 1000 m²</w:t>
            </w:r>
          </w:p>
        </w:tc>
      </w:tr>
    </w:tbl>
    <w:p w:rsidR="00520C3E" w:rsidRPr="00520C3E" w:rsidRDefault="00520C3E" w:rsidP="00520C3E">
      <w:pPr>
        <w:rPr>
          <w:b/>
          <w:sz w:val="22"/>
          <w:szCs w:val="22"/>
        </w:rPr>
      </w:pPr>
    </w:p>
    <w:p w:rsidR="00520C3E" w:rsidRPr="00520C3E" w:rsidRDefault="00520C3E" w:rsidP="00520C3E">
      <w:pPr>
        <w:rPr>
          <w:b/>
          <w:sz w:val="22"/>
          <w:szCs w:val="22"/>
        </w:rPr>
      </w:pPr>
      <w:r w:rsidRPr="00520C3E">
        <w:rPr>
          <w:b/>
          <w:sz w:val="22"/>
          <w:szCs w:val="22"/>
        </w:rPr>
        <w:t>TAXA PENTRU FOLOSIREA MIJLOACELOR DE RECLAMA SI PUBLICITATE</w:t>
      </w:r>
    </w:p>
    <w:p w:rsidR="00520C3E" w:rsidRPr="00520C3E" w:rsidRDefault="00520C3E" w:rsidP="00520C3E">
      <w:pPr>
        <w:rPr>
          <w:b/>
          <w:sz w:val="22"/>
          <w:szCs w:val="22"/>
        </w:rPr>
      </w:pPr>
    </w:p>
    <w:tbl>
      <w:tblPr>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
        <w:gridCol w:w="2671"/>
        <w:gridCol w:w="4088"/>
      </w:tblGrid>
      <w:tr w:rsidR="00520C3E" w:rsidRPr="00520C3E" w:rsidTr="00D25E8E">
        <w:trPr>
          <w:trHeight w:val="887"/>
        </w:trPr>
        <w:tc>
          <w:tcPr>
            <w:tcW w:w="909" w:type="dxa"/>
          </w:tcPr>
          <w:p w:rsidR="00520C3E" w:rsidRPr="00520C3E" w:rsidRDefault="00520C3E" w:rsidP="00520C3E">
            <w:pPr>
              <w:rPr>
                <w:b/>
                <w:sz w:val="22"/>
                <w:szCs w:val="22"/>
              </w:rPr>
            </w:pPr>
            <w:r w:rsidRPr="00520C3E">
              <w:rPr>
                <w:b/>
                <w:sz w:val="22"/>
                <w:szCs w:val="22"/>
              </w:rPr>
              <w:lastRenderedPageBreak/>
              <w:t>Nr.</w:t>
            </w:r>
          </w:p>
          <w:p w:rsidR="00520C3E" w:rsidRPr="00520C3E" w:rsidRDefault="00520C3E" w:rsidP="00520C3E">
            <w:pPr>
              <w:rPr>
                <w:b/>
                <w:sz w:val="22"/>
                <w:szCs w:val="22"/>
              </w:rPr>
            </w:pPr>
            <w:proofErr w:type="spellStart"/>
            <w:proofErr w:type="gramStart"/>
            <w:r w:rsidRPr="00520C3E">
              <w:rPr>
                <w:b/>
                <w:sz w:val="22"/>
                <w:szCs w:val="22"/>
              </w:rPr>
              <w:t>crt</w:t>
            </w:r>
            <w:proofErr w:type="spellEnd"/>
            <w:proofErr w:type="gramEnd"/>
            <w:r w:rsidRPr="00520C3E">
              <w:rPr>
                <w:b/>
                <w:sz w:val="22"/>
                <w:szCs w:val="22"/>
              </w:rPr>
              <w:t>.</w:t>
            </w:r>
          </w:p>
        </w:tc>
        <w:tc>
          <w:tcPr>
            <w:tcW w:w="2671" w:type="dxa"/>
          </w:tcPr>
          <w:p w:rsidR="00520C3E" w:rsidRPr="00520C3E" w:rsidRDefault="00520C3E" w:rsidP="00520C3E">
            <w:pPr>
              <w:rPr>
                <w:b/>
                <w:sz w:val="22"/>
                <w:szCs w:val="22"/>
              </w:rPr>
            </w:pPr>
            <w:r w:rsidRPr="00520C3E">
              <w:rPr>
                <w:b/>
                <w:sz w:val="22"/>
                <w:szCs w:val="22"/>
              </w:rPr>
              <w:t>Tip taxa</w:t>
            </w:r>
          </w:p>
        </w:tc>
        <w:tc>
          <w:tcPr>
            <w:tcW w:w="4088" w:type="dxa"/>
          </w:tcPr>
          <w:p w:rsidR="00520C3E" w:rsidRPr="00520C3E" w:rsidRDefault="00520C3E" w:rsidP="00520C3E">
            <w:pPr>
              <w:jc w:val="center"/>
              <w:rPr>
                <w:b/>
                <w:sz w:val="22"/>
                <w:szCs w:val="22"/>
              </w:rPr>
            </w:pPr>
            <w:proofErr w:type="spellStart"/>
            <w:r w:rsidRPr="00520C3E">
              <w:rPr>
                <w:b/>
                <w:sz w:val="22"/>
                <w:szCs w:val="22"/>
              </w:rPr>
              <w:t>Niveluri</w:t>
            </w:r>
            <w:proofErr w:type="spellEnd"/>
            <w:r w:rsidRPr="00520C3E">
              <w:rPr>
                <w:b/>
                <w:sz w:val="22"/>
                <w:szCs w:val="22"/>
              </w:rPr>
              <w:t xml:space="preserve"> </w:t>
            </w:r>
            <w:proofErr w:type="spellStart"/>
            <w:r w:rsidRPr="00520C3E">
              <w:rPr>
                <w:b/>
                <w:sz w:val="22"/>
                <w:szCs w:val="22"/>
              </w:rPr>
              <w:t>pentru</w:t>
            </w:r>
            <w:proofErr w:type="spellEnd"/>
            <w:r w:rsidRPr="00520C3E">
              <w:rPr>
                <w:b/>
                <w:sz w:val="22"/>
                <w:szCs w:val="22"/>
              </w:rPr>
              <w:t xml:space="preserve"> </w:t>
            </w:r>
            <w:proofErr w:type="spellStart"/>
            <w:r w:rsidRPr="00520C3E">
              <w:rPr>
                <w:b/>
                <w:sz w:val="22"/>
                <w:szCs w:val="22"/>
              </w:rPr>
              <w:t>anul</w:t>
            </w:r>
            <w:proofErr w:type="spellEnd"/>
            <w:r w:rsidRPr="00520C3E">
              <w:rPr>
                <w:b/>
                <w:sz w:val="22"/>
                <w:szCs w:val="22"/>
              </w:rPr>
              <w:t xml:space="preserve"> 2015</w:t>
            </w:r>
          </w:p>
          <w:p w:rsidR="00520C3E" w:rsidRPr="00520C3E" w:rsidRDefault="00520C3E" w:rsidP="00520C3E">
            <w:pPr>
              <w:jc w:val="center"/>
              <w:rPr>
                <w:b/>
                <w:sz w:val="22"/>
                <w:szCs w:val="22"/>
              </w:rPr>
            </w:pPr>
            <w:r w:rsidRPr="00520C3E">
              <w:rPr>
                <w:b/>
                <w:sz w:val="22"/>
                <w:szCs w:val="22"/>
              </w:rPr>
              <w:t>lei/</w:t>
            </w:r>
            <w:proofErr w:type="spellStart"/>
            <w:r w:rsidRPr="00520C3E">
              <w:rPr>
                <w:b/>
                <w:sz w:val="22"/>
                <w:szCs w:val="22"/>
              </w:rPr>
              <w:t>mp</w:t>
            </w:r>
            <w:proofErr w:type="spellEnd"/>
            <w:r w:rsidRPr="00520C3E">
              <w:rPr>
                <w:b/>
                <w:sz w:val="22"/>
                <w:szCs w:val="22"/>
              </w:rPr>
              <w:t xml:space="preserve"> </w:t>
            </w:r>
            <w:proofErr w:type="spellStart"/>
            <w:r w:rsidRPr="00520C3E">
              <w:rPr>
                <w:b/>
                <w:sz w:val="22"/>
                <w:szCs w:val="22"/>
              </w:rPr>
              <w:t>sau</w:t>
            </w:r>
            <w:proofErr w:type="spellEnd"/>
            <w:r w:rsidRPr="00520C3E">
              <w:rPr>
                <w:b/>
                <w:sz w:val="22"/>
                <w:szCs w:val="22"/>
              </w:rPr>
              <w:t xml:space="preserve"> </w:t>
            </w:r>
            <w:proofErr w:type="spellStart"/>
            <w:r w:rsidRPr="00520C3E">
              <w:rPr>
                <w:b/>
                <w:sz w:val="22"/>
                <w:szCs w:val="22"/>
              </w:rPr>
              <w:t>fractiune</w:t>
            </w:r>
            <w:proofErr w:type="spellEnd"/>
            <w:r w:rsidRPr="00520C3E">
              <w:rPr>
                <w:b/>
                <w:sz w:val="22"/>
                <w:szCs w:val="22"/>
              </w:rPr>
              <w:t xml:space="preserve"> de </w:t>
            </w:r>
            <w:proofErr w:type="spellStart"/>
            <w:r w:rsidRPr="00520C3E">
              <w:rPr>
                <w:b/>
                <w:sz w:val="22"/>
                <w:szCs w:val="22"/>
              </w:rPr>
              <w:t>mp</w:t>
            </w:r>
            <w:proofErr w:type="spellEnd"/>
          </w:p>
          <w:p w:rsidR="00520C3E" w:rsidRPr="00520C3E" w:rsidRDefault="00520C3E" w:rsidP="00520C3E">
            <w:pPr>
              <w:jc w:val="center"/>
              <w:rPr>
                <w:b/>
                <w:sz w:val="22"/>
                <w:szCs w:val="22"/>
              </w:rPr>
            </w:pPr>
          </w:p>
        </w:tc>
      </w:tr>
      <w:tr w:rsidR="00520C3E" w:rsidRPr="00520C3E" w:rsidTr="00D25E8E">
        <w:tc>
          <w:tcPr>
            <w:tcW w:w="909" w:type="dxa"/>
          </w:tcPr>
          <w:p w:rsidR="00520C3E" w:rsidRPr="00520C3E" w:rsidRDefault="00520C3E" w:rsidP="00520C3E">
            <w:pPr>
              <w:rPr>
                <w:b/>
                <w:sz w:val="22"/>
                <w:szCs w:val="22"/>
              </w:rPr>
            </w:pPr>
            <w:r w:rsidRPr="00520C3E">
              <w:rPr>
                <w:b/>
                <w:sz w:val="22"/>
                <w:szCs w:val="22"/>
              </w:rPr>
              <w:t>1</w:t>
            </w:r>
          </w:p>
        </w:tc>
        <w:tc>
          <w:tcPr>
            <w:tcW w:w="2671" w:type="dxa"/>
          </w:tcPr>
          <w:p w:rsidR="00520C3E" w:rsidRPr="00520C3E" w:rsidRDefault="00520C3E" w:rsidP="00520C3E">
            <w:pPr>
              <w:rPr>
                <w:b/>
                <w:sz w:val="22"/>
                <w:szCs w:val="22"/>
              </w:rPr>
            </w:pPr>
            <w:r w:rsidRPr="00520C3E">
              <w:rPr>
                <w:b/>
                <w:sz w:val="22"/>
                <w:szCs w:val="22"/>
              </w:rPr>
              <w:t xml:space="preserve">In </w:t>
            </w:r>
            <w:proofErr w:type="spellStart"/>
            <w:r w:rsidRPr="00520C3E">
              <w:rPr>
                <w:b/>
                <w:sz w:val="22"/>
                <w:szCs w:val="22"/>
              </w:rPr>
              <w:t>cazul</w:t>
            </w:r>
            <w:proofErr w:type="spellEnd"/>
            <w:r w:rsidRPr="00520C3E">
              <w:rPr>
                <w:b/>
                <w:sz w:val="22"/>
                <w:szCs w:val="22"/>
              </w:rPr>
              <w:t xml:space="preserve"> </w:t>
            </w:r>
            <w:proofErr w:type="spellStart"/>
            <w:r w:rsidRPr="00520C3E">
              <w:rPr>
                <w:b/>
                <w:sz w:val="22"/>
                <w:szCs w:val="22"/>
              </w:rPr>
              <w:t>unui</w:t>
            </w:r>
            <w:proofErr w:type="spellEnd"/>
            <w:r w:rsidRPr="00520C3E">
              <w:rPr>
                <w:b/>
                <w:sz w:val="22"/>
                <w:szCs w:val="22"/>
              </w:rPr>
              <w:t xml:space="preserve"> </w:t>
            </w:r>
            <w:proofErr w:type="spellStart"/>
            <w:r w:rsidRPr="00520C3E">
              <w:rPr>
                <w:b/>
                <w:sz w:val="22"/>
                <w:szCs w:val="22"/>
              </w:rPr>
              <w:t>afisaj</w:t>
            </w:r>
            <w:proofErr w:type="spellEnd"/>
            <w:r w:rsidRPr="00520C3E">
              <w:rPr>
                <w:b/>
                <w:sz w:val="22"/>
                <w:szCs w:val="22"/>
              </w:rPr>
              <w:t xml:space="preserve"> </w:t>
            </w:r>
            <w:proofErr w:type="spellStart"/>
            <w:r w:rsidRPr="00520C3E">
              <w:rPr>
                <w:b/>
                <w:sz w:val="22"/>
                <w:szCs w:val="22"/>
              </w:rPr>
              <w:t>situat</w:t>
            </w:r>
            <w:proofErr w:type="spellEnd"/>
            <w:r w:rsidRPr="00520C3E">
              <w:rPr>
                <w:b/>
                <w:sz w:val="22"/>
                <w:szCs w:val="22"/>
              </w:rPr>
              <w:t xml:space="preserve"> in </w:t>
            </w:r>
            <w:proofErr w:type="spellStart"/>
            <w:r w:rsidRPr="00520C3E">
              <w:rPr>
                <w:b/>
                <w:sz w:val="22"/>
                <w:szCs w:val="22"/>
              </w:rPr>
              <w:t>locul</w:t>
            </w:r>
            <w:proofErr w:type="spellEnd"/>
            <w:r w:rsidRPr="00520C3E">
              <w:rPr>
                <w:b/>
                <w:sz w:val="22"/>
                <w:szCs w:val="22"/>
              </w:rPr>
              <w:t xml:space="preserve"> in care </w:t>
            </w:r>
            <w:proofErr w:type="spellStart"/>
            <w:r w:rsidRPr="00520C3E">
              <w:rPr>
                <w:b/>
                <w:sz w:val="22"/>
                <w:szCs w:val="22"/>
              </w:rPr>
              <w:t>persoana</w:t>
            </w:r>
            <w:proofErr w:type="spellEnd"/>
            <w:r w:rsidRPr="00520C3E">
              <w:rPr>
                <w:b/>
                <w:sz w:val="22"/>
                <w:szCs w:val="22"/>
              </w:rPr>
              <w:t xml:space="preserve"> </w:t>
            </w:r>
            <w:proofErr w:type="spellStart"/>
            <w:r w:rsidRPr="00520C3E">
              <w:rPr>
                <w:b/>
                <w:sz w:val="22"/>
                <w:szCs w:val="22"/>
              </w:rPr>
              <w:t>deruleaza</w:t>
            </w:r>
            <w:proofErr w:type="spellEnd"/>
            <w:r w:rsidRPr="00520C3E">
              <w:rPr>
                <w:b/>
                <w:sz w:val="22"/>
                <w:szCs w:val="22"/>
              </w:rPr>
              <w:t xml:space="preserve"> o </w:t>
            </w:r>
            <w:proofErr w:type="spellStart"/>
            <w:r w:rsidRPr="00520C3E">
              <w:rPr>
                <w:b/>
                <w:sz w:val="22"/>
                <w:szCs w:val="22"/>
              </w:rPr>
              <w:t>activitate</w:t>
            </w:r>
            <w:proofErr w:type="spellEnd"/>
            <w:r w:rsidRPr="00520C3E">
              <w:rPr>
                <w:b/>
                <w:sz w:val="22"/>
                <w:szCs w:val="22"/>
              </w:rPr>
              <w:t xml:space="preserve"> </w:t>
            </w:r>
            <w:proofErr w:type="spellStart"/>
            <w:r w:rsidRPr="00520C3E">
              <w:rPr>
                <w:b/>
                <w:sz w:val="22"/>
                <w:szCs w:val="22"/>
              </w:rPr>
              <w:t>economica</w:t>
            </w:r>
            <w:proofErr w:type="spellEnd"/>
          </w:p>
        </w:tc>
        <w:tc>
          <w:tcPr>
            <w:tcW w:w="4088" w:type="dxa"/>
          </w:tcPr>
          <w:p w:rsidR="00520C3E" w:rsidRPr="00520C3E" w:rsidRDefault="00520C3E" w:rsidP="00520C3E">
            <w:pPr>
              <w:jc w:val="center"/>
              <w:rPr>
                <w:b/>
                <w:sz w:val="22"/>
                <w:szCs w:val="22"/>
              </w:rPr>
            </w:pPr>
          </w:p>
          <w:p w:rsidR="00520C3E" w:rsidRPr="00520C3E" w:rsidRDefault="00520C3E" w:rsidP="00520C3E">
            <w:pPr>
              <w:jc w:val="center"/>
              <w:rPr>
                <w:b/>
                <w:color w:val="000000"/>
                <w:sz w:val="22"/>
                <w:szCs w:val="22"/>
              </w:rPr>
            </w:pPr>
            <w:r w:rsidRPr="00520C3E">
              <w:rPr>
                <w:b/>
                <w:color w:val="000000"/>
                <w:sz w:val="22"/>
                <w:szCs w:val="22"/>
              </w:rPr>
              <w:t>21 lei</w:t>
            </w:r>
          </w:p>
          <w:p w:rsidR="00520C3E" w:rsidRPr="00520C3E" w:rsidRDefault="00520C3E" w:rsidP="00520C3E">
            <w:pPr>
              <w:jc w:val="center"/>
              <w:rPr>
                <w:b/>
                <w:sz w:val="22"/>
                <w:szCs w:val="22"/>
              </w:rPr>
            </w:pPr>
          </w:p>
        </w:tc>
      </w:tr>
      <w:tr w:rsidR="00520C3E" w:rsidRPr="00520C3E" w:rsidTr="00D25E8E">
        <w:tc>
          <w:tcPr>
            <w:tcW w:w="909" w:type="dxa"/>
          </w:tcPr>
          <w:p w:rsidR="00520C3E" w:rsidRPr="00520C3E" w:rsidRDefault="00520C3E" w:rsidP="00520C3E">
            <w:pPr>
              <w:rPr>
                <w:b/>
                <w:sz w:val="22"/>
                <w:szCs w:val="22"/>
              </w:rPr>
            </w:pPr>
            <w:r w:rsidRPr="00520C3E">
              <w:rPr>
                <w:b/>
                <w:sz w:val="22"/>
                <w:szCs w:val="22"/>
              </w:rPr>
              <w:t>2</w:t>
            </w:r>
          </w:p>
        </w:tc>
        <w:tc>
          <w:tcPr>
            <w:tcW w:w="2671" w:type="dxa"/>
          </w:tcPr>
          <w:p w:rsidR="00520C3E" w:rsidRPr="00520C3E" w:rsidRDefault="00520C3E" w:rsidP="00520C3E">
            <w:pPr>
              <w:rPr>
                <w:b/>
                <w:sz w:val="22"/>
                <w:szCs w:val="22"/>
              </w:rPr>
            </w:pPr>
            <w:r w:rsidRPr="00520C3E">
              <w:rPr>
                <w:b/>
                <w:sz w:val="22"/>
                <w:szCs w:val="22"/>
              </w:rPr>
              <w:t xml:space="preserve">In </w:t>
            </w:r>
            <w:proofErr w:type="spellStart"/>
            <w:r w:rsidRPr="00520C3E">
              <w:rPr>
                <w:b/>
                <w:sz w:val="22"/>
                <w:szCs w:val="22"/>
              </w:rPr>
              <w:t>cazul</w:t>
            </w:r>
            <w:proofErr w:type="spellEnd"/>
            <w:r w:rsidRPr="00520C3E">
              <w:rPr>
                <w:b/>
                <w:sz w:val="22"/>
                <w:szCs w:val="22"/>
              </w:rPr>
              <w:t xml:space="preserve"> </w:t>
            </w:r>
            <w:proofErr w:type="spellStart"/>
            <w:r w:rsidRPr="00520C3E">
              <w:rPr>
                <w:b/>
                <w:sz w:val="22"/>
                <w:szCs w:val="22"/>
              </w:rPr>
              <w:t>oricarui</w:t>
            </w:r>
            <w:proofErr w:type="spellEnd"/>
            <w:r w:rsidRPr="00520C3E">
              <w:rPr>
                <w:b/>
                <w:sz w:val="22"/>
                <w:szCs w:val="22"/>
              </w:rPr>
              <w:t xml:space="preserve"> alt </w:t>
            </w:r>
            <w:proofErr w:type="spellStart"/>
            <w:r w:rsidRPr="00520C3E">
              <w:rPr>
                <w:b/>
                <w:sz w:val="22"/>
                <w:szCs w:val="22"/>
              </w:rPr>
              <w:t>panou</w:t>
            </w:r>
            <w:proofErr w:type="spellEnd"/>
            <w:r w:rsidRPr="00520C3E">
              <w:rPr>
                <w:b/>
                <w:sz w:val="22"/>
                <w:szCs w:val="22"/>
              </w:rPr>
              <w:t xml:space="preserve">, </w:t>
            </w:r>
            <w:proofErr w:type="spellStart"/>
            <w:r w:rsidRPr="00520C3E">
              <w:rPr>
                <w:b/>
                <w:sz w:val="22"/>
                <w:szCs w:val="22"/>
              </w:rPr>
              <w:t>afisaj</w:t>
            </w:r>
            <w:proofErr w:type="spellEnd"/>
            <w:r w:rsidRPr="00520C3E">
              <w:rPr>
                <w:b/>
                <w:sz w:val="22"/>
                <w:szCs w:val="22"/>
              </w:rPr>
              <w:t xml:space="preserve"> </w:t>
            </w:r>
            <w:proofErr w:type="spellStart"/>
            <w:r w:rsidRPr="00520C3E">
              <w:rPr>
                <w:b/>
                <w:sz w:val="22"/>
                <w:szCs w:val="22"/>
              </w:rPr>
              <w:t>sau</w:t>
            </w:r>
            <w:proofErr w:type="spellEnd"/>
            <w:r w:rsidRPr="00520C3E">
              <w:rPr>
                <w:b/>
                <w:sz w:val="22"/>
                <w:szCs w:val="22"/>
              </w:rPr>
              <w:t xml:space="preserve"> </w:t>
            </w:r>
            <w:proofErr w:type="spellStart"/>
            <w:r w:rsidRPr="00520C3E">
              <w:rPr>
                <w:b/>
                <w:sz w:val="22"/>
                <w:szCs w:val="22"/>
              </w:rPr>
              <w:t>structura</w:t>
            </w:r>
            <w:proofErr w:type="spellEnd"/>
            <w:r w:rsidRPr="00520C3E">
              <w:rPr>
                <w:b/>
                <w:sz w:val="22"/>
                <w:szCs w:val="22"/>
              </w:rPr>
              <w:t xml:space="preserve"> de </w:t>
            </w:r>
            <w:proofErr w:type="spellStart"/>
            <w:r w:rsidRPr="00520C3E">
              <w:rPr>
                <w:b/>
                <w:sz w:val="22"/>
                <w:szCs w:val="22"/>
              </w:rPr>
              <w:t>afisaj</w:t>
            </w:r>
            <w:proofErr w:type="spellEnd"/>
            <w:r w:rsidRPr="00520C3E">
              <w:rPr>
                <w:b/>
                <w:sz w:val="22"/>
                <w:szCs w:val="22"/>
              </w:rPr>
              <w:t xml:space="preserve"> </w:t>
            </w:r>
            <w:proofErr w:type="spellStart"/>
            <w:r w:rsidRPr="00520C3E">
              <w:rPr>
                <w:b/>
                <w:sz w:val="22"/>
                <w:szCs w:val="22"/>
              </w:rPr>
              <w:t>pentru</w:t>
            </w:r>
            <w:proofErr w:type="spellEnd"/>
            <w:r w:rsidRPr="00520C3E">
              <w:rPr>
                <w:b/>
                <w:sz w:val="22"/>
                <w:szCs w:val="22"/>
              </w:rPr>
              <w:t xml:space="preserve"> </w:t>
            </w:r>
            <w:proofErr w:type="spellStart"/>
            <w:r w:rsidRPr="00520C3E">
              <w:rPr>
                <w:b/>
                <w:sz w:val="22"/>
                <w:szCs w:val="22"/>
              </w:rPr>
              <w:t>reclama</w:t>
            </w:r>
            <w:proofErr w:type="spellEnd"/>
            <w:r w:rsidRPr="00520C3E">
              <w:rPr>
                <w:b/>
                <w:sz w:val="22"/>
                <w:szCs w:val="22"/>
              </w:rPr>
              <w:t xml:space="preserve"> </w:t>
            </w:r>
            <w:proofErr w:type="spellStart"/>
            <w:r w:rsidRPr="00520C3E">
              <w:rPr>
                <w:b/>
                <w:sz w:val="22"/>
                <w:szCs w:val="22"/>
              </w:rPr>
              <w:t>si</w:t>
            </w:r>
            <w:proofErr w:type="spellEnd"/>
            <w:r w:rsidRPr="00520C3E">
              <w:rPr>
                <w:b/>
                <w:sz w:val="22"/>
                <w:szCs w:val="22"/>
              </w:rPr>
              <w:t xml:space="preserve"> </w:t>
            </w:r>
            <w:proofErr w:type="spellStart"/>
            <w:r w:rsidRPr="00520C3E">
              <w:rPr>
                <w:b/>
                <w:sz w:val="22"/>
                <w:szCs w:val="22"/>
              </w:rPr>
              <w:t>publicitate</w:t>
            </w:r>
            <w:proofErr w:type="spellEnd"/>
          </w:p>
        </w:tc>
        <w:tc>
          <w:tcPr>
            <w:tcW w:w="4088" w:type="dxa"/>
          </w:tcPr>
          <w:p w:rsidR="00520C3E" w:rsidRPr="00520C3E" w:rsidRDefault="00520C3E" w:rsidP="00520C3E">
            <w:pPr>
              <w:jc w:val="center"/>
              <w:rPr>
                <w:b/>
                <w:sz w:val="22"/>
                <w:szCs w:val="22"/>
              </w:rPr>
            </w:pPr>
          </w:p>
          <w:p w:rsidR="00520C3E" w:rsidRPr="00520C3E" w:rsidRDefault="00520C3E" w:rsidP="00520C3E">
            <w:pPr>
              <w:jc w:val="center"/>
              <w:rPr>
                <w:b/>
                <w:color w:val="000000"/>
                <w:sz w:val="22"/>
                <w:szCs w:val="22"/>
              </w:rPr>
            </w:pPr>
            <w:r w:rsidRPr="00520C3E">
              <w:rPr>
                <w:b/>
                <w:color w:val="000000"/>
                <w:sz w:val="22"/>
                <w:szCs w:val="22"/>
              </w:rPr>
              <w:t>23 lei</w:t>
            </w:r>
          </w:p>
          <w:p w:rsidR="00520C3E" w:rsidRPr="00520C3E" w:rsidRDefault="00520C3E" w:rsidP="00520C3E">
            <w:pPr>
              <w:jc w:val="center"/>
              <w:rPr>
                <w:b/>
                <w:sz w:val="22"/>
                <w:szCs w:val="22"/>
              </w:rPr>
            </w:pPr>
          </w:p>
        </w:tc>
      </w:tr>
    </w:tbl>
    <w:p w:rsidR="00520C3E" w:rsidRPr="00520C3E" w:rsidRDefault="00520C3E" w:rsidP="00520C3E">
      <w:pPr>
        <w:ind w:right="-1216"/>
        <w:rPr>
          <w:b/>
          <w:szCs w:val="24"/>
        </w:rPr>
      </w:pPr>
    </w:p>
    <w:p w:rsidR="00520C3E" w:rsidRPr="00520C3E" w:rsidRDefault="00520C3E" w:rsidP="00520C3E">
      <w:pPr>
        <w:rPr>
          <w:b/>
          <w:bCs/>
          <w:sz w:val="24"/>
          <w:szCs w:val="24"/>
          <w:lang w:val="ro-RO"/>
        </w:rPr>
      </w:pPr>
      <w:r w:rsidRPr="00520C3E">
        <w:rPr>
          <w:sz w:val="24"/>
          <w:szCs w:val="24"/>
          <w:lang w:val="ro-RO"/>
        </w:rPr>
        <w:t xml:space="preserve">           </w:t>
      </w:r>
      <w:r w:rsidRPr="00520C3E">
        <w:rPr>
          <w:b/>
          <w:bCs/>
          <w:sz w:val="24"/>
          <w:szCs w:val="24"/>
          <w:lang w:val="ro-RO"/>
        </w:rPr>
        <w:t xml:space="preserve">-Taxa pentru eliberarea unei autorizţii de construire </w:t>
      </w:r>
      <w:r w:rsidRPr="00520C3E">
        <w:rPr>
          <w:sz w:val="24"/>
          <w:szCs w:val="24"/>
          <w:lang w:val="ro-RO"/>
        </w:rPr>
        <w:t xml:space="preserve">pentru o clădire care urmează a fi folosită ca locuinţă sau anexă la locuinţă se stabileşte la </w:t>
      </w:r>
      <w:r w:rsidRPr="00520C3E">
        <w:rPr>
          <w:b/>
          <w:bCs/>
          <w:sz w:val="24"/>
          <w:szCs w:val="24"/>
          <w:lang w:val="ro-RO"/>
        </w:rPr>
        <w:t>0,5%</w:t>
      </w:r>
      <w:r w:rsidRPr="00520C3E">
        <w:rPr>
          <w:sz w:val="24"/>
          <w:szCs w:val="24"/>
          <w:lang w:val="ro-RO"/>
        </w:rPr>
        <w:t xml:space="preserve"> din </w:t>
      </w:r>
      <w:r w:rsidRPr="00520C3E">
        <w:rPr>
          <w:b/>
          <w:bCs/>
          <w:sz w:val="24"/>
          <w:szCs w:val="24"/>
          <w:lang w:val="ro-RO"/>
        </w:rPr>
        <w:t>valoarea autorizată</w:t>
      </w:r>
      <w:r w:rsidRPr="00520C3E">
        <w:rPr>
          <w:sz w:val="24"/>
          <w:szCs w:val="24"/>
          <w:lang w:val="ro-RO"/>
        </w:rPr>
        <w:t xml:space="preserve"> a  lucrărilor de construcţii.</w:t>
      </w:r>
    </w:p>
    <w:p w:rsidR="00520C3E" w:rsidRPr="00520C3E" w:rsidRDefault="00520C3E" w:rsidP="00520C3E">
      <w:pPr>
        <w:rPr>
          <w:b/>
          <w:bCs/>
          <w:sz w:val="24"/>
          <w:szCs w:val="24"/>
          <w:lang w:val="ro-RO"/>
        </w:rPr>
      </w:pPr>
      <w:r w:rsidRPr="00520C3E">
        <w:rPr>
          <w:b/>
          <w:bCs/>
          <w:sz w:val="24"/>
          <w:szCs w:val="24"/>
          <w:lang w:val="ro-RO"/>
        </w:rPr>
        <w:t xml:space="preserve">           -Taxa pentru eliberarea autorizaţiei de foraje </w:t>
      </w:r>
      <w:r w:rsidRPr="00520C3E">
        <w:rPr>
          <w:sz w:val="24"/>
          <w:szCs w:val="24"/>
          <w:lang w:val="ro-RO"/>
        </w:rPr>
        <w:t xml:space="preserve">sau excavări  necesară studiilor geotehnice,ridicărilor topografice,exploatărilor de carieră ,balastierelor, sondelor de gaze şi petrol,precum şi altor expoatări se calculează </w:t>
      </w:r>
      <w:r w:rsidRPr="00520C3E">
        <w:rPr>
          <w:b/>
          <w:bCs/>
          <w:sz w:val="24"/>
          <w:szCs w:val="24"/>
          <w:lang w:val="ro-RO"/>
        </w:rPr>
        <w:t xml:space="preserve">înmulţind </w:t>
      </w:r>
      <w:r w:rsidRPr="00520C3E">
        <w:rPr>
          <w:sz w:val="24"/>
          <w:szCs w:val="24"/>
          <w:lang w:val="ro-RO"/>
        </w:rPr>
        <w:t xml:space="preserve">numărul de </w:t>
      </w:r>
      <w:r w:rsidRPr="00520C3E">
        <w:rPr>
          <w:b/>
          <w:bCs/>
          <w:sz w:val="24"/>
          <w:szCs w:val="24"/>
          <w:lang w:val="ro-RO"/>
        </w:rPr>
        <w:t xml:space="preserve">metri pătraţi </w:t>
      </w:r>
      <w:r w:rsidRPr="00520C3E">
        <w:rPr>
          <w:sz w:val="24"/>
          <w:szCs w:val="24"/>
          <w:lang w:val="ro-RO"/>
        </w:rPr>
        <w:t xml:space="preserve">de teren afectat de foraj sau excavaţie cu o valoare de </w:t>
      </w:r>
      <w:r w:rsidRPr="00520C3E">
        <w:rPr>
          <w:b/>
          <w:bCs/>
          <w:sz w:val="24"/>
          <w:szCs w:val="24"/>
          <w:lang w:val="ro-RO"/>
        </w:rPr>
        <w:t>7 lei</w:t>
      </w:r>
      <w:r w:rsidRPr="00520C3E">
        <w:rPr>
          <w:sz w:val="24"/>
          <w:szCs w:val="24"/>
          <w:lang w:val="ro-RO"/>
        </w:rPr>
        <w:t xml:space="preserve">. </w:t>
      </w:r>
    </w:p>
    <w:p w:rsidR="00520C3E" w:rsidRPr="00520C3E" w:rsidRDefault="00520C3E" w:rsidP="00520C3E">
      <w:pPr>
        <w:rPr>
          <w:sz w:val="24"/>
          <w:szCs w:val="24"/>
          <w:lang w:val="ro-RO"/>
        </w:rPr>
      </w:pPr>
      <w:r w:rsidRPr="00520C3E">
        <w:rPr>
          <w:b/>
          <w:bCs/>
          <w:sz w:val="24"/>
          <w:szCs w:val="24"/>
          <w:lang w:val="ro-RO"/>
        </w:rPr>
        <w:t xml:space="preserve">           -Taxa pentru eliberarea  autorizaţiei necesare pentru lucrările de  organizare de şantier </w:t>
      </w:r>
      <w:r w:rsidRPr="00520C3E">
        <w:rPr>
          <w:sz w:val="24"/>
          <w:szCs w:val="24"/>
          <w:lang w:val="ro-RO"/>
        </w:rPr>
        <w:t xml:space="preserve">în vederea  realizării unei construcţii,care nu sunt incluse în altă autorizaţie de construire,este egală cu  </w:t>
      </w:r>
      <w:r w:rsidRPr="00520C3E">
        <w:rPr>
          <w:b/>
          <w:bCs/>
          <w:sz w:val="24"/>
          <w:szCs w:val="24"/>
          <w:lang w:val="ro-RO"/>
        </w:rPr>
        <w:t>3%</w:t>
      </w:r>
      <w:r w:rsidRPr="00520C3E">
        <w:rPr>
          <w:sz w:val="24"/>
          <w:szCs w:val="24"/>
          <w:lang w:val="ro-RO"/>
        </w:rPr>
        <w:t xml:space="preserve"> din valoarea autorizată a lucrărilor de organizare de şantier.</w:t>
      </w:r>
    </w:p>
    <w:p w:rsidR="00520C3E" w:rsidRPr="00520C3E" w:rsidRDefault="00520C3E" w:rsidP="00520C3E">
      <w:pPr>
        <w:rPr>
          <w:sz w:val="24"/>
          <w:szCs w:val="24"/>
          <w:lang w:val="ro-RO"/>
        </w:rPr>
      </w:pPr>
      <w:r w:rsidRPr="00520C3E">
        <w:rPr>
          <w:b/>
          <w:bCs/>
          <w:sz w:val="24"/>
          <w:szCs w:val="24"/>
          <w:lang w:val="ro-RO"/>
        </w:rPr>
        <w:t xml:space="preserve">Taxa pentru eliberarea autorizaţiei de amenajare de tabere de  corturi,căsuţe </w:t>
      </w:r>
      <w:r w:rsidRPr="00520C3E">
        <w:rPr>
          <w:sz w:val="24"/>
          <w:szCs w:val="24"/>
          <w:lang w:val="ro-RO"/>
        </w:rPr>
        <w:t xml:space="preserve">sau rulote ori campinguri este egală cu </w:t>
      </w:r>
      <w:r w:rsidRPr="00520C3E">
        <w:rPr>
          <w:b/>
          <w:bCs/>
          <w:sz w:val="24"/>
          <w:szCs w:val="24"/>
          <w:lang w:val="ro-RO"/>
        </w:rPr>
        <w:t>2%</w:t>
      </w:r>
      <w:r w:rsidRPr="00520C3E">
        <w:rPr>
          <w:sz w:val="24"/>
          <w:szCs w:val="24"/>
          <w:lang w:val="ro-RO"/>
        </w:rPr>
        <w:t xml:space="preserve"> din valoarea autorizată  a lucrărilor de construcţie.</w:t>
      </w:r>
    </w:p>
    <w:p w:rsidR="00520C3E" w:rsidRPr="00520C3E" w:rsidRDefault="00520C3E" w:rsidP="00520C3E">
      <w:pPr>
        <w:rPr>
          <w:sz w:val="24"/>
          <w:szCs w:val="24"/>
          <w:lang w:val="ro-RO"/>
        </w:rPr>
      </w:pPr>
      <w:r w:rsidRPr="00520C3E">
        <w:rPr>
          <w:b/>
          <w:bCs/>
          <w:sz w:val="24"/>
          <w:szCs w:val="24"/>
          <w:lang w:val="ro-RO"/>
        </w:rPr>
        <w:t xml:space="preserve">Taxa  pentru eliberarea autorizaţiei  de construire pentru chioşcuri,tonete, </w:t>
      </w:r>
      <w:r w:rsidRPr="00520C3E">
        <w:rPr>
          <w:sz w:val="24"/>
          <w:szCs w:val="24"/>
          <w:lang w:val="ro-RO"/>
        </w:rPr>
        <w:t xml:space="preserve">cabine ,spaţii de expunere,situate pe căile şi şpaţiile publice,precum şi pentru amplasarea corpurilor şi a panourilor de afişaj,a firmelor şi reclamelor este de </w:t>
      </w:r>
      <w:r w:rsidRPr="00520C3E">
        <w:rPr>
          <w:b/>
          <w:bCs/>
          <w:sz w:val="24"/>
          <w:szCs w:val="24"/>
          <w:lang w:val="ro-RO"/>
        </w:rPr>
        <w:t>7 lei</w:t>
      </w:r>
      <w:r w:rsidRPr="00520C3E">
        <w:rPr>
          <w:sz w:val="24"/>
          <w:szCs w:val="24"/>
          <w:lang w:val="ro-RO"/>
        </w:rPr>
        <w:t xml:space="preserve"> pentru fiecare </w:t>
      </w:r>
      <w:r w:rsidRPr="00520C3E">
        <w:rPr>
          <w:b/>
          <w:bCs/>
          <w:sz w:val="24"/>
          <w:szCs w:val="24"/>
          <w:lang w:val="ro-RO"/>
        </w:rPr>
        <w:t>metru pătrat</w:t>
      </w:r>
      <w:r w:rsidRPr="00520C3E">
        <w:rPr>
          <w:sz w:val="24"/>
          <w:szCs w:val="24"/>
          <w:lang w:val="ro-RO"/>
        </w:rPr>
        <w:t xml:space="preserve"> de suprafaţă ocupată de construcţie.</w:t>
      </w:r>
    </w:p>
    <w:p w:rsidR="00520C3E" w:rsidRPr="00520C3E" w:rsidRDefault="00520C3E" w:rsidP="00520C3E">
      <w:pPr>
        <w:rPr>
          <w:b/>
          <w:bCs/>
          <w:sz w:val="24"/>
          <w:szCs w:val="24"/>
          <w:lang w:val="ro-RO"/>
        </w:rPr>
      </w:pPr>
      <w:r w:rsidRPr="00520C3E">
        <w:rPr>
          <w:b/>
          <w:bCs/>
          <w:sz w:val="24"/>
          <w:szCs w:val="24"/>
          <w:lang w:val="ro-RO"/>
        </w:rPr>
        <w:t xml:space="preserve">Taxa  pentru eliberarea autorizaţiei de construire pentru orice altă construcţie decât cele </w:t>
      </w:r>
      <w:r w:rsidRPr="00520C3E">
        <w:rPr>
          <w:sz w:val="24"/>
          <w:szCs w:val="24"/>
          <w:lang w:val="ro-RO"/>
        </w:rPr>
        <w:t xml:space="preserve">prevăzute în alt aliniat al  prezentului articol este egală cu </w:t>
      </w:r>
      <w:r w:rsidRPr="00520C3E">
        <w:rPr>
          <w:b/>
          <w:bCs/>
          <w:sz w:val="24"/>
          <w:szCs w:val="24"/>
          <w:lang w:val="ro-RO"/>
        </w:rPr>
        <w:t xml:space="preserve">1% </w:t>
      </w:r>
      <w:r w:rsidRPr="00520C3E">
        <w:rPr>
          <w:sz w:val="24"/>
          <w:szCs w:val="24"/>
          <w:lang w:val="ro-RO"/>
        </w:rPr>
        <w:t xml:space="preserve"> din valoarea autorizată a lucrărilor de construcţie,inclusiv instalaţiile aferente.</w:t>
      </w:r>
    </w:p>
    <w:p w:rsidR="00520C3E" w:rsidRPr="00520C3E" w:rsidRDefault="00520C3E" w:rsidP="00520C3E">
      <w:pPr>
        <w:rPr>
          <w:b/>
          <w:bCs/>
          <w:sz w:val="24"/>
          <w:szCs w:val="24"/>
          <w:lang w:val="ro-RO"/>
        </w:rPr>
      </w:pPr>
      <w:r w:rsidRPr="00520C3E">
        <w:rPr>
          <w:b/>
          <w:bCs/>
          <w:sz w:val="24"/>
          <w:szCs w:val="24"/>
          <w:lang w:val="ro-RO"/>
        </w:rPr>
        <w:t>Taxa  pentru eliberarea  autorizaţiei de desfiinţare,</w:t>
      </w:r>
      <w:r w:rsidRPr="00520C3E">
        <w:rPr>
          <w:sz w:val="24"/>
          <w:szCs w:val="24"/>
          <w:lang w:val="ro-RO"/>
        </w:rPr>
        <w:t xml:space="preserve"> totală sau parţială,a unei construcţii este egală cu </w:t>
      </w:r>
      <w:r w:rsidRPr="00520C3E">
        <w:rPr>
          <w:b/>
          <w:bCs/>
          <w:sz w:val="24"/>
          <w:szCs w:val="24"/>
          <w:lang w:val="ro-RO"/>
        </w:rPr>
        <w:t xml:space="preserve">0,1% </w:t>
      </w:r>
      <w:r w:rsidRPr="00520C3E">
        <w:rPr>
          <w:sz w:val="24"/>
          <w:szCs w:val="24"/>
          <w:lang w:val="ro-RO"/>
        </w:rPr>
        <w:t>din  valorea impozabilă  a construcţiei,stabilită pentru determinarea impozitului pe clădiri.În cazul desfiinţării parţiale a unei construcţii,taxa  pentru eliberarea  autorizaţiei  se modifică astfel încât să reflecte porţiunea din construcţie  care urmează a fi demolată.</w:t>
      </w:r>
    </w:p>
    <w:p w:rsidR="00520C3E" w:rsidRPr="00520C3E" w:rsidRDefault="00520C3E" w:rsidP="00520C3E">
      <w:pPr>
        <w:rPr>
          <w:b/>
          <w:bCs/>
          <w:sz w:val="24"/>
          <w:szCs w:val="24"/>
          <w:lang w:val="ro-RO"/>
        </w:rPr>
      </w:pPr>
      <w:r w:rsidRPr="00520C3E">
        <w:rPr>
          <w:b/>
          <w:bCs/>
          <w:sz w:val="24"/>
          <w:szCs w:val="24"/>
          <w:lang w:val="ro-RO"/>
        </w:rPr>
        <w:t xml:space="preserve">Taxa pentru prelungirea unui certificat de urbanism  </w:t>
      </w:r>
      <w:r w:rsidRPr="00520C3E">
        <w:rPr>
          <w:sz w:val="24"/>
          <w:szCs w:val="24"/>
          <w:lang w:val="ro-RO"/>
        </w:rPr>
        <w:t xml:space="preserve">sau a unei autorizaţii de construire este egală </w:t>
      </w:r>
      <w:r w:rsidRPr="00520C3E">
        <w:rPr>
          <w:b/>
          <w:bCs/>
          <w:sz w:val="24"/>
          <w:szCs w:val="24"/>
          <w:lang w:val="ro-RO"/>
        </w:rPr>
        <w:t>cu 30%</w:t>
      </w:r>
      <w:r w:rsidRPr="00520C3E">
        <w:rPr>
          <w:sz w:val="24"/>
          <w:szCs w:val="24"/>
          <w:lang w:val="ro-RO"/>
        </w:rPr>
        <w:t xml:space="preserve"> din cuantumul taxei pentru eliberarea  certificatului sau autorizaţiei iniţiale.</w:t>
      </w:r>
    </w:p>
    <w:p w:rsidR="00520C3E" w:rsidRPr="00520C3E" w:rsidRDefault="00520C3E" w:rsidP="00520C3E">
      <w:pPr>
        <w:rPr>
          <w:sz w:val="24"/>
          <w:szCs w:val="24"/>
          <w:lang w:val="ro-RO"/>
        </w:rPr>
      </w:pPr>
      <w:r w:rsidRPr="00520C3E">
        <w:rPr>
          <w:b/>
          <w:bCs/>
          <w:sz w:val="24"/>
          <w:szCs w:val="24"/>
          <w:lang w:val="ro-RO"/>
        </w:rPr>
        <w:t xml:space="preserve">Taxa pentru eliberarea unei  autorizaţii privind </w:t>
      </w:r>
      <w:r w:rsidRPr="00520C3E">
        <w:rPr>
          <w:sz w:val="24"/>
          <w:szCs w:val="24"/>
          <w:lang w:val="ro-RO"/>
        </w:rPr>
        <w:t>lucrările</w:t>
      </w:r>
      <w:r w:rsidRPr="00520C3E">
        <w:rPr>
          <w:b/>
          <w:bCs/>
          <w:sz w:val="24"/>
          <w:szCs w:val="24"/>
          <w:lang w:val="ro-RO"/>
        </w:rPr>
        <w:t xml:space="preserve"> de racorduri </w:t>
      </w:r>
      <w:r w:rsidRPr="00520C3E">
        <w:rPr>
          <w:sz w:val="24"/>
          <w:szCs w:val="24"/>
          <w:lang w:val="ro-RO"/>
        </w:rPr>
        <w:t xml:space="preserve">şi branşamente la reţele publice de apă,canalizare,gaze ,termice,energie electrică,telefonie şi televiziune prin cablu se stabileşte la </w:t>
      </w:r>
      <w:r w:rsidRPr="00520C3E">
        <w:rPr>
          <w:b/>
          <w:bCs/>
          <w:sz w:val="24"/>
          <w:szCs w:val="24"/>
          <w:lang w:val="ro-RO"/>
        </w:rPr>
        <w:t>11 lei</w:t>
      </w:r>
      <w:r w:rsidRPr="00520C3E">
        <w:rPr>
          <w:sz w:val="24"/>
          <w:szCs w:val="24"/>
          <w:lang w:val="ro-RO"/>
        </w:rPr>
        <w:t xml:space="preserve"> pentru fiecare racord.</w:t>
      </w:r>
    </w:p>
    <w:p w:rsidR="00520C3E" w:rsidRPr="00520C3E" w:rsidRDefault="00520C3E" w:rsidP="00520C3E">
      <w:pPr>
        <w:rPr>
          <w:sz w:val="24"/>
          <w:szCs w:val="24"/>
          <w:lang w:val="ro-RO"/>
        </w:rPr>
      </w:pPr>
      <w:r w:rsidRPr="00520C3E">
        <w:rPr>
          <w:b/>
          <w:bCs/>
          <w:sz w:val="24"/>
          <w:szCs w:val="24"/>
          <w:lang w:val="ro-RO"/>
        </w:rPr>
        <w:t xml:space="preserve">Taxa pentru avizarea certificatului de urbanism de către comisia de urbanism </w:t>
      </w:r>
      <w:r w:rsidRPr="00520C3E">
        <w:rPr>
          <w:sz w:val="24"/>
          <w:szCs w:val="24"/>
          <w:lang w:val="ro-RO"/>
        </w:rPr>
        <w:t xml:space="preserve">şi amenajarea  teritoriului,de către primarii sau structurile de specialitate se stabileşte suma de </w:t>
      </w:r>
      <w:r w:rsidRPr="00520C3E">
        <w:rPr>
          <w:b/>
          <w:bCs/>
          <w:sz w:val="24"/>
          <w:szCs w:val="24"/>
          <w:lang w:val="ro-RO"/>
        </w:rPr>
        <w:t>13 lei</w:t>
      </w:r>
      <w:r w:rsidRPr="00520C3E">
        <w:rPr>
          <w:sz w:val="24"/>
          <w:szCs w:val="24"/>
          <w:lang w:val="ro-RO"/>
        </w:rPr>
        <w:t>.</w:t>
      </w:r>
    </w:p>
    <w:p w:rsidR="00520C3E" w:rsidRPr="00520C3E" w:rsidRDefault="00520C3E" w:rsidP="00520C3E">
      <w:pPr>
        <w:rPr>
          <w:sz w:val="24"/>
          <w:szCs w:val="24"/>
          <w:lang w:val="ro-RO"/>
        </w:rPr>
      </w:pPr>
      <w:r w:rsidRPr="00520C3E">
        <w:rPr>
          <w:b/>
          <w:bCs/>
          <w:sz w:val="24"/>
          <w:szCs w:val="24"/>
          <w:lang w:val="ro-RO"/>
        </w:rPr>
        <w:t xml:space="preserve">Taxa pentru eliberarea certificatului de nomenclatură stradală şi </w:t>
      </w:r>
      <w:r w:rsidRPr="00520C3E">
        <w:rPr>
          <w:sz w:val="24"/>
          <w:szCs w:val="24"/>
          <w:lang w:val="ro-RO"/>
        </w:rPr>
        <w:t xml:space="preserve">adresă se stabileşte suma de </w:t>
      </w:r>
      <w:r w:rsidRPr="00520C3E">
        <w:rPr>
          <w:b/>
          <w:bCs/>
          <w:sz w:val="24"/>
          <w:szCs w:val="24"/>
          <w:lang w:val="ro-RO"/>
        </w:rPr>
        <w:t>1 lei.</w:t>
      </w:r>
    </w:p>
    <w:p w:rsidR="00520C3E" w:rsidRPr="00520C3E" w:rsidRDefault="00520C3E" w:rsidP="00520C3E">
      <w:pPr>
        <w:rPr>
          <w:sz w:val="24"/>
          <w:szCs w:val="24"/>
          <w:lang w:val="ro-RO"/>
        </w:rPr>
      </w:pPr>
      <w:r w:rsidRPr="00520C3E">
        <w:rPr>
          <w:b/>
          <w:bCs/>
          <w:sz w:val="24"/>
          <w:szCs w:val="24"/>
          <w:lang w:val="ro-RO"/>
        </w:rPr>
        <w:t>Art.11.a.</w:t>
      </w:r>
      <w:r w:rsidRPr="00520C3E">
        <w:rPr>
          <w:sz w:val="24"/>
          <w:szCs w:val="24"/>
          <w:lang w:val="ro-RO"/>
        </w:rPr>
        <w:t xml:space="preserve">Taxa pentru eliberarea  autorizaţiilor de functionare se stabileşte la suma de </w:t>
      </w:r>
      <w:r w:rsidRPr="00520C3E">
        <w:rPr>
          <w:b/>
          <w:bCs/>
          <w:sz w:val="24"/>
          <w:szCs w:val="24"/>
          <w:lang w:val="ro-RO"/>
        </w:rPr>
        <w:t>17 lei ,şi viza anuală la 17 lei/an.</w:t>
      </w:r>
    </w:p>
    <w:p w:rsidR="00520C3E" w:rsidRPr="00520C3E" w:rsidRDefault="00520C3E" w:rsidP="00520C3E">
      <w:pPr>
        <w:rPr>
          <w:b/>
          <w:bCs/>
          <w:sz w:val="24"/>
          <w:szCs w:val="24"/>
          <w:lang w:val="ro-RO"/>
        </w:rPr>
      </w:pPr>
      <w:r w:rsidRPr="00520C3E">
        <w:rPr>
          <w:b/>
          <w:bCs/>
          <w:sz w:val="24"/>
          <w:szCs w:val="24"/>
          <w:lang w:val="ro-RO"/>
        </w:rPr>
        <w:t xml:space="preserve">            b.</w:t>
      </w:r>
      <w:r w:rsidRPr="00520C3E">
        <w:rPr>
          <w:sz w:val="24"/>
          <w:szCs w:val="24"/>
          <w:lang w:val="ro-RO"/>
        </w:rPr>
        <w:t xml:space="preserve">Taxa pentru eliberarea /vizarea  anuală a autorizaţiei privind  desfăşurarea  activităţii de alimentaţie publică,potrivit CAEN,clasa 5530-restaurante,clasa 5540-baruri,se stabileşte în sumă de 17 </w:t>
      </w:r>
      <w:r w:rsidRPr="00520C3E">
        <w:rPr>
          <w:b/>
          <w:bCs/>
          <w:sz w:val="24"/>
          <w:szCs w:val="24"/>
          <w:lang w:val="ro-RO"/>
        </w:rPr>
        <w:t>lei/an.</w:t>
      </w:r>
    </w:p>
    <w:p w:rsidR="00520C3E" w:rsidRPr="00520C3E" w:rsidRDefault="00520C3E" w:rsidP="00520C3E">
      <w:pPr>
        <w:rPr>
          <w:sz w:val="24"/>
          <w:szCs w:val="24"/>
          <w:lang w:val="ro-RO"/>
        </w:rPr>
      </w:pPr>
      <w:r w:rsidRPr="00520C3E">
        <w:rPr>
          <w:b/>
          <w:bCs/>
          <w:sz w:val="24"/>
          <w:szCs w:val="24"/>
          <w:lang w:val="ro-RO"/>
        </w:rPr>
        <w:t>Art.12.</w:t>
      </w:r>
      <w:r w:rsidRPr="00520C3E">
        <w:rPr>
          <w:sz w:val="24"/>
          <w:szCs w:val="24"/>
          <w:lang w:val="ro-RO"/>
        </w:rPr>
        <w:t xml:space="preserve">Taxa  pentru eliberarea autorizaţiilor sanitare de funcţionare se  stabileşte la </w:t>
      </w:r>
      <w:r w:rsidRPr="00520C3E">
        <w:rPr>
          <w:b/>
          <w:bCs/>
          <w:sz w:val="24"/>
          <w:szCs w:val="24"/>
          <w:lang w:val="ro-RO"/>
        </w:rPr>
        <w:t>12 lei/an</w:t>
      </w:r>
      <w:r w:rsidRPr="00520C3E">
        <w:rPr>
          <w:sz w:val="24"/>
          <w:szCs w:val="24"/>
          <w:lang w:val="ro-RO"/>
        </w:rPr>
        <w:t>.</w:t>
      </w:r>
    </w:p>
    <w:p w:rsidR="00520C3E" w:rsidRPr="00520C3E" w:rsidRDefault="00520C3E" w:rsidP="00520C3E">
      <w:pPr>
        <w:rPr>
          <w:sz w:val="24"/>
          <w:szCs w:val="24"/>
          <w:lang w:val="ro-RO"/>
        </w:rPr>
      </w:pPr>
      <w:r w:rsidRPr="00520C3E">
        <w:rPr>
          <w:b/>
          <w:bCs/>
          <w:sz w:val="24"/>
          <w:szCs w:val="24"/>
          <w:lang w:val="ro-RO"/>
        </w:rPr>
        <w:t>Art.13</w:t>
      </w:r>
      <w:r w:rsidRPr="00520C3E">
        <w:rPr>
          <w:sz w:val="24"/>
          <w:szCs w:val="24"/>
          <w:lang w:val="ro-RO"/>
        </w:rPr>
        <w:t>.Taxa pentru eliberarea de copii heliografice de pe planuri cadastrale sau  de pe  alte asemenea planuri,deţinute de consiliile locale se  stabileşte la 28 lei.</w:t>
      </w:r>
    </w:p>
    <w:p w:rsidR="00520C3E" w:rsidRPr="00520C3E" w:rsidRDefault="00520C3E" w:rsidP="00520C3E">
      <w:pPr>
        <w:rPr>
          <w:sz w:val="24"/>
          <w:szCs w:val="24"/>
          <w:lang w:val="ro-RO"/>
        </w:rPr>
      </w:pPr>
      <w:r w:rsidRPr="00520C3E">
        <w:rPr>
          <w:b/>
          <w:bCs/>
          <w:sz w:val="24"/>
          <w:szCs w:val="24"/>
          <w:lang w:val="ro-RO"/>
        </w:rPr>
        <w:lastRenderedPageBreak/>
        <w:t>Art.14</w:t>
      </w:r>
      <w:r w:rsidRPr="00520C3E">
        <w:rPr>
          <w:sz w:val="24"/>
          <w:szCs w:val="24"/>
          <w:lang w:val="ro-RO"/>
        </w:rPr>
        <w:t xml:space="preserve">. Se stabileşte taxa pentru eliberarea </w:t>
      </w:r>
      <w:r w:rsidRPr="00520C3E">
        <w:rPr>
          <w:b/>
          <w:sz w:val="24"/>
          <w:szCs w:val="24"/>
          <w:lang w:val="ro-RO"/>
        </w:rPr>
        <w:t>certificatelor de producător</w:t>
      </w:r>
      <w:r w:rsidRPr="00520C3E">
        <w:rPr>
          <w:sz w:val="24"/>
          <w:szCs w:val="24"/>
          <w:lang w:val="ro-RO"/>
        </w:rPr>
        <w:t xml:space="preserve"> la suma de </w:t>
      </w:r>
      <w:r w:rsidRPr="00520C3E">
        <w:rPr>
          <w:b/>
          <w:sz w:val="24"/>
          <w:szCs w:val="24"/>
          <w:lang w:val="ro-RO"/>
        </w:rPr>
        <w:t>30 lei</w:t>
      </w:r>
      <w:r w:rsidRPr="00520C3E">
        <w:rPr>
          <w:sz w:val="24"/>
          <w:szCs w:val="24"/>
          <w:lang w:val="ro-RO"/>
        </w:rPr>
        <w:t xml:space="preserve"> şi  viza trimestrială de </w:t>
      </w:r>
      <w:r w:rsidRPr="00520C3E">
        <w:rPr>
          <w:b/>
          <w:bCs/>
          <w:sz w:val="24"/>
          <w:szCs w:val="24"/>
          <w:lang w:val="ro-RO"/>
        </w:rPr>
        <w:t>15 lei</w:t>
      </w:r>
      <w:r w:rsidRPr="00520C3E">
        <w:rPr>
          <w:sz w:val="24"/>
          <w:szCs w:val="24"/>
          <w:lang w:val="ro-RO"/>
        </w:rPr>
        <w:t>.</w:t>
      </w:r>
    </w:p>
    <w:p w:rsidR="00520C3E" w:rsidRPr="00520C3E" w:rsidRDefault="00520C3E" w:rsidP="00520C3E">
      <w:pPr>
        <w:rPr>
          <w:sz w:val="24"/>
          <w:szCs w:val="24"/>
          <w:lang w:val="ro-RO"/>
        </w:rPr>
      </w:pPr>
      <w:r w:rsidRPr="00520C3E">
        <w:rPr>
          <w:b/>
          <w:bCs/>
          <w:sz w:val="24"/>
          <w:szCs w:val="24"/>
          <w:lang w:val="ro-RO"/>
        </w:rPr>
        <w:t>Art</w:t>
      </w:r>
      <w:r w:rsidRPr="00520C3E">
        <w:rPr>
          <w:sz w:val="24"/>
          <w:szCs w:val="24"/>
          <w:lang w:val="ro-RO"/>
        </w:rPr>
        <w:t>.</w:t>
      </w:r>
      <w:r w:rsidRPr="00520C3E">
        <w:rPr>
          <w:b/>
          <w:bCs/>
          <w:sz w:val="24"/>
          <w:szCs w:val="24"/>
          <w:lang w:val="ro-RO"/>
        </w:rPr>
        <w:t>15</w:t>
      </w:r>
      <w:r w:rsidRPr="00520C3E">
        <w:rPr>
          <w:sz w:val="24"/>
          <w:szCs w:val="24"/>
          <w:lang w:val="ro-RO"/>
        </w:rPr>
        <w:t>.Nu se datorează  taxa prevăzută la acest capitol pentru,</w:t>
      </w:r>
    </w:p>
    <w:p w:rsidR="00520C3E" w:rsidRPr="00520C3E" w:rsidRDefault="00520C3E" w:rsidP="00520C3E">
      <w:pPr>
        <w:rPr>
          <w:sz w:val="24"/>
          <w:szCs w:val="24"/>
          <w:lang w:val="ro-RO"/>
        </w:rPr>
      </w:pPr>
      <w:r w:rsidRPr="00520C3E">
        <w:rPr>
          <w:b/>
          <w:bCs/>
          <w:sz w:val="24"/>
          <w:szCs w:val="24"/>
          <w:lang w:val="ro-RO"/>
        </w:rPr>
        <w:t xml:space="preserve">            -</w:t>
      </w:r>
      <w:r w:rsidRPr="00520C3E">
        <w:rPr>
          <w:sz w:val="24"/>
          <w:szCs w:val="24"/>
          <w:lang w:val="ro-RO"/>
        </w:rPr>
        <w:t>certificat de urbanism sau autorizaţie de construire pentru lăcaş de cult sau construcţie anexă,</w:t>
      </w:r>
    </w:p>
    <w:p w:rsidR="00520C3E" w:rsidRPr="00520C3E" w:rsidRDefault="00520C3E" w:rsidP="00520C3E">
      <w:pPr>
        <w:rPr>
          <w:sz w:val="24"/>
          <w:szCs w:val="24"/>
          <w:lang w:val="ro-RO"/>
        </w:rPr>
      </w:pPr>
      <w:r w:rsidRPr="00520C3E">
        <w:rPr>
          <w:b/>
          <w:bCs/>
          <w:sz w:val="24"/>
          <w:szCs w:val="24"/>
          <w:lang w:val="ro-RO"/>
        </w:rPr>
        <w:t xml:space="preserve">            -</w:t>
      </w:r>
      <w:r w:rsidRPr="00520C3E">
        <w:rPr>
          <w:sz w:val="24"/>
          <w:szCs w:val="24"/>
          <w:lang w:val="ro-RO"/>
        </w:rPr>
        <w:t>certificat de  urbanism sau autorizaţie de construire pentru dezvoltarea, modernizarea sau reabilitarea infrastructurilor din transporturi care aparţin domeniului  public al statului,</w:t>
      </w:r>
    </w:p>
    <w:p w:rsidR="00520C3E" w:rsidRPr="00520C3E" w:rsidRDefault="00520C3E" w:rsidP="00520C3E">
      <w:pPr>
        <w:rPr>
          <w:sz w:val="24"/>
          <w:szCs w:val="24"/>
          <w:lang w:val="ro-RO"/>
        </w:rPr>
      </w:pPr>
      <w:r w:rsidRPr="00520C3E">
        <w:rPr>
          <w:b/>
          <w:bCs/>
          <w:sz w:val="24"/>
          <w:szCs w:val="24"/>
          <w:lang w:val="ro-RO"/>
        </w:rPr>
        <w:t xml:space="preserve">           -</w:t>
      </w:r>
      <w:r w:rsidRPr="00520C3E">
        <w:rPr>
          <w:sz w:val="24"/>
          <w:szCs w:val="24"/>
          <w:lang w:val="ro-RO"/>
        </w:rPr>
        <w:t>certificat de urbanism sau autorizaţie de construire,pentru  lucrări de interes public judeţean sau local,</w:t>
      </w:r>
    </w:p>
    <w:p w:rsidR="00520C3E" w:rsidRPr="00520C3E" w:rsidRDefault="00520C3E" w:rsidP="00520C3E">
      <w:pPr>
        <w:rPr>
          <w:sz w:val="24"/>
          <w:szCs w:val="24"/>
          <w:lang w:val="ro-RO"/>
        </w:rPr>
      </w:pPr>
      <w:r w:rsidRPr="00520C3E">
        <w:rPr>
          <w:b/>
          <w:bCs/>
          <w:sz w:val="24"/>
          <w:szCs w:val="24"/>
          <w:lang w:val="ro-RO"/>
        </w:rPr>
        <w:t xml:space="preserve">           -</w:t>
      </w:r>
      <w:r w:rsidRPr="00520C3E">
        <w:rPr>
          <w:sz w:val="24"/>
          <w:szCs w:val="24"/>
          <w:lang w:val="ro-RO"/>
        </w:rPr>
        <w:t>certificat de urbanism sau autorizaţie de construire,dacă beneficiarul construcţiei este o instituţie publică,</w:t>
      </w:r>
    </w:p>
    <w:p w:rsidR="00520C3E" w:rsidRPr="00520C3E" w:rsidRDefault="00520C3E" w:rsidP="00520C3E">
      <w:pPr>
        <w:rPr>
          <w:sz w:val="24"/>
          <w:szCs w:val="24"/>
          <w:lang w:val="ro-RO"/>
        </w:rPr>
      </w:pPr>
      <w:r w:rsidRPr="00520C3E">
        <w:rPr>
          <w:b/>
          <w:bCs/>
          <w:sz w:val="24"/>
          <w:szCs w:val="24"/>
          <w:lang w:val="ro-RO"/>
        </w:rPr>
        <w:t xml:space="preserve">           -</w:t>
      </w:r>
      <w:r w:rsidRPr="00520C3E">
        <w:rPr>
          <w:sz w:val="24"/>
          <w:szCs w:val="24"/>
          <w:lang w:val="ro-RO"/>
        </w:rPr>
        <w:t>autorizaţie de construire pentru autostrăzile şi căile ferate atribuite prin concesionare.</w:t>
      </w:r>
    </w:p>
    <w:p w:rsidR="00520C3E" w:rsidRPr="00520C3E" w:rsidRDefault="00520C3E" w:rsidP="00520C3E">
      <w:pPr>
        <w:rPr>
          <w:b/>
          <w:bCs/>
          <w:sz w:val="24"/>
          <w:szCs w:val="24"/>
          <w:lang w:val="ro-RO"/>
        </w:rPr>
      </w:pPr>
      <w:r w:rsidRPr="00520C3E">
        <w:rPr>
          <w:b/>
          <w:bCs/>
          <w:sz w:val="24"/>
          <w:szCs w:val="24"/>
          <w:lang w:val="ro-RO"/>
        </w:rPr>
        <w:t xml:space="preserve">              CAPITOLUL V.</w:t>
      </w:r>
      <w:r w:rsidRPr="00520C3E">
        <w:rPr>
          <w:sz w:val="24"/>
          <w:szCs w:val="24"/>
          <w:lang w:val="ro-RO"/>
        </w:rPr>
        <w:t xml:space="preserve"> </w:t>
      </w:r>
      <w:r w:rsidRPr="00520C3E">
        <w:rPr>
          <w:b/>
          <w:bCs/>
          <w:sz w:val="24"/>
          <w:szCs w:val="24"/>
          <w:lang w:val="ro-RO"/>
        </w:rPr>
        <w:t>Taxa pentru folosirea mijloacelor de reclamă şi publicitate.</w:t>
      </w:r>
    </w:p>
    <w:p w:rsidR="00520C3E" w:rsidRPr="00520C3E" w:rsidRDefault="00520C3E" w:rsidP="00520C3E">
      <w:pPr>
        <w:rPr>
          <w:sz w:val="24"/>
          <w:szCs w:val="24"/>
          <w:lang w:val="ro-RO"/>
        </w:rPr>
      </w:pPr>
      <w:r w:rsidRPr="00520C3E">
        <w:rPr>
          <w:b/>
          <w:bCs/>
          <w:sz w:val="24"/>
          <w:szCs w:val="24"/>
          <w:lang w:val="ro-RO"/>
        </w:rPr>
        <w:t xml:space="preserve">       Art.16.</w:t>
      </w:r>
      <w:r w:rsidRPr="00520C3E">
        <w:rPr>
          <w:sz w:val="24"/>
          <w:szCs w:val="24"/>
          <w:lang w:val="ro-RO"/>
        </w:rPr>
        <w:t xml:space="preserve">Orice persoană beneficiară unor servicii de reclamă şi publicitate datorează taxă pentru  de reclamă şi publicitate în cota de  </w:t>
      </w:r>
      <w:r w:rsidRPr="00520C3E">
        <w:rPr>
          <w:b/>
          <w:bCs/>
          <w:sz w:val="24"/>
          <w:szCs w:val="24"/>
          <w:lang w:val="ro-RO"/>
        </w:rPr>
        <w:t>3%</w:t>
      </w:r>
      <w:r w:rsidRPr="00520C3E">
        <w:rPr>
          <w:sz w:val="24"/>
          <w:szCs w:val="24"/>
          <w:lang w:val="ro-RO"/>
        </w:rPr>
        <w:t xml:space="preserve"> din  valoarea serviciilor de reclamă şi publicitate.</w:t>
      </w:r>
    </w:p>
    <w:p w:rsidR="00520C3E" w:rsidRPr="00520C3E" w:rsidRDefault="00520C3E" w:rsidP="00520C3E">
      <w:pPr>
        <w:rPr>
          <w:sz w:val="24"/>
          <w:szCs w:val="24"/>
          <w:lang w:val="ro-RO"/>
        </w:rPr>
      </w:pPr>
      <w:r w:rsidRPr="00520C3E">
        <w:rPr>
          <w:b/>
          <w:bCs/>
          <w:sz w:val="24"/>
          <w:szCs w:val="24"/>
          <w:lang w:val="ro-RO"/>
        </w:rPr>
        <w:t xml:space="preserve">       Art.17</w:t>
      </w:r>
      <w:r w:rsidRPr="00520C3E">
        <w:rPr>
          <w:sz w:val="24"/>
          <w:szCs w:val="24"/>
          <w:lang w:val="ro-RO"/>
        </w:rPr>
        <w:t>.Persoanele care utilizează panou,afişaj pentru reclamă şi  publicitate într-un loc public datorează plata taxei anuale,după cum urmează,</w:t>
      </w:r>
    </w:p>
    <w:p w:rsidR="00520C3E" w:rsidRPr="00520C3E" w:rsidRDefault="00520C3E" w:rsidP="00520C3E">
      <w:pPr>
        <w:rPr>
          <w:sz w:val="24"/>
          <w:szCs w:val="24"/>
          <w:lang w:val="ro-RO"/>
        </w:rPr>
      </w:pPr>
      <w:r w:rsidRPr="00520C3E">
        <w:rPr>
          <w:b/>
          <w:bCs/>
          <w:sz w:val="24"/>
          <w:szCs w:val="24"/>
          <w:lang w:val="ro-RO"/>
        </w:rPr>
        <w:t xml:space="preserve">             -</w:t>
      </w:r>
      <w:r w:rsidRPr="00520C3E">
        <w:rPr>
          <w:sz w:val="24"/>
          <w:szCs w:val="24"/>
          <w:lang w:val="ro-RO"/>
        </w:rPr>
        <w:t xml:space="preserve">în cazul unui afişaj situat în locul în care persoana derulează o activitate economică suma este de an </w:t>
      </w:r>
      <w:r w:rsidRPr="00520C3E">
        <w:rPr>
          <w:b/>
          <w:bCs/>
          <w:sz w:val="24"/>
          <w:szCs w:val="24"/>
          <w:lang w:val="ro-RO"/>
        </w:rPr>
        <w:t>18 lei/m²/an</w:t>
      </w:r>
      <w:r w:rsidRPr="00520C3E">
        <w:rPr>
          <w:sz w:val="24"/>
          <w:szCs w:val="24"/>
          <w:lang w:val="ro-RO"/>
        </w:rPr>
        <w:t xml:space="preserve"> sau fracţiune de m² în cazul oricărui alt panou,afişaj sau structură de afişaj pentru reclamă şi publicitate suma  este de </w:t>
      </w:r>
      <w:r w:rsidRPr="00520C3E">
        <w:rPr>
          <w:b/>
          <w:bCs/>
          <w:sz w:val="24"/>
          <w:szCs w:val="24"/>
          <w:lang w:val="ro-RO"/>
        </w:rPr>
        <w:t>20 lei/mp/an</w:t>
      </w:r>
      <w:r w:rsidRPr="00520C3E">
        <w:rPr>
          <w:sz w:val="24"/>
          <w:szCs w:val="24"/>
          <w:lang w:val="ro-RO"/>
        </w:rPr>
        <w:t xml:space="preserve"> sau fracţiune de mp.</w:t>
      </w:r>
    </w:p>
    <w:p w:rsidR="00520C3E" w:rsidRPr="00520C3E" w:rsidRDefault="00520C3E" w:rsidP="00520C3E">
      <w:pPr>
        <w:rPr>
          <w:sz w:val="24"/>
          <w:szCs w:val="24"/>
          <w:lang w:val="ro-RO"/>
        </w:rPr>
      </w:pPr>
      <w:r w:rsidRPr="00520C3E">
        <w:rPr>
          <w:b/>
          <w:bCs/>
          <w:sz w:val="24"/>
          <w:szCs w:val="24"/>
          <w:lang w:val="ro-RO"/>
        </w:rPr>
        <w:t>Art.18.</w:t>
      </w:r>
      <w:r w:rsidRPr="00520C3E">
        <w:rPr>
          <w:sz w:val="24"/>
          <w:szCs w:val="24"/>
          <w:lang w:val="ro-RO"/>
        </w:rPr>
        <w:t>Taxa pentru servicii de reclamă şi publicitate nu se aplică,</w:t>
      </w:r>
    </w:p>
    <w:p w:rsidR="00520C3E" w:rsidRPr="00520C3E" w:rsidRDefault="00520C3E" w:rsidP="00520C3E">
      <w:pPr>
        <w:rPr>
          <w:sz w:val="24"/>
          <w:szCs w:val="24"/>
          <w:lang w:val="ro-RO"/>
        </w:rPr>
      </w:pPr>
      <w:r w:rsidRPr="00520C3E">
        <w:rPr>
          <w:b/>
          <w:bCs/>
          <w:sz w:val="24"/>
          <w:szCs w:val="24"/>
          <w:lang w:val="ro-RO"/>
        </w:rPr>
        <w:t xml:space="preserve">        -</w:t>
      </w:r>
      <w:r w:rsidRPr="00520C3E">
        <w:rPr>
          <w:sz w:val="24"/>
          <w:szCs w:val="24"/>
          <w:lang w:val="ro-RO"/>
        </w:rPr>
        <w:t>instituţiilor publice cu excepţia cazurilor de reclamă economice,al afişelor şi panourilor amplasate în interiorul clădirilor,a marcajelor de avertizare de circulaţie precum şi alte informaţii de utilitate publică şi educaţionale.</w:t>
      </w:r>
    </w:p>
    <w:p w:rsidR="00520C3E" w:rsidRPr="00520C3E" w:rsidRDefault="00520C3E" w:rsidP="00520C3E">
      <w:pPr>
        <w:rPr>
          <w:sz w:val="24"/>
          <w:szCs w:val="24"/>
          <w:lang w:val="ro-RO"/>
        </w:rPr>
      </w:pPr>
    </w:p>
    <w:p w:rsidR="00520C3E" w:rsidRPr="00520C3E" w:rsidRDefault="00520C3E" w:rsidP="00520C3E">
      <w:pPr>
        <w:rPr>
          <w:sz w:val="24"/>
          <w:szCs w:val="24"/>
        </w:rPr>
      </w:pPr>
      <w:r w:rsidRPr="00520C3E">
        <w:rPr>
          <w:sz w:val="24"/>
          <w:szCs w:val="24"/>
        </w:rPr>
        <w:t xml:space="preserve">CAPITOLUL </w:t>
      </w:r>
      <w:proofErr w:type="spellStart"/>
      <w:r w:rsidRPr="00520C3E">
        <w:rPr>
          <w:sz w:val="24"/>
          <w:szCs w:val="24"/>
        </w:rPr>
        <w:t>VI.Impozitul</w:t>
      </w:r>
      <w:proofErr w:type="spellEnd"/>
      <w:r w:rsidRPr="00520C3E">
        <w:rPr>
          <w:sz w:val="24"/>
          <w:szCs w:val="24"/>
        </w:rPr>
        <w:t xml:space="preserve"> </w:t>
      </w:r>
      <w:proofErr w:type="spellStart"/>
      <w:r w:rsidRPr="00520C3E">
        <w:rPr>
          <w:sz w:val="24"/>
          <w:szCs w:val="24"/>
        </w:rPr>
        <w:t>pe</w:t>
      </w:r>
      <w:proofErr w:type="spellEnd"/>
      <w:r w:rsidRPr="00520C3E">
        <w:rPr>
          <w:sz w:val="24"/>
          <w:szCs w:val="24"/>
        </w:rPr>
        <w:t xml:space="preserve"> </w:t>
      </w:r>
      <w:proofErr w:type="spellStart"/>
      <w:r w:rsidRPr="00520C3E">
        <w:rPr>
          <w:sz w:val="24"/>
          <w:szCs w:val="24"/>
        </w:rPr>
        <w:t>spectacole</w:t>
      </w:r>
      <w:proofErr w:type="spellEnd"/>
    </w:p>
    <w:p w:rsidR="00520C3E" w:rsidRPr="00520C3E" w:rsidRDefault="00520C3E" w:rsidP="00520C3E">
      <w:pPr>
        <w:rPr>
          <w:sz w:val="24"/>
          <w:szCs w:val="24"/>
          <w:lang w:val="ro-RO"/>
        </w:rPr>
      </w:pPr>
      <w:r w:rsidRPr="00520C3E">
        <w:rPr>
          <w:sz w:val="24"/>
          <w:szCs w:val="24"/>
          <w:lang w:val="ro-RO"/>
        </w:rPr>
        <w:t xml:space="preserve">        Art.19. Pentru  discoteci taxa se stabileşte astfel,</w:t>
      </w:r>
    </w:p>
    <w:p w:rsidR="00520C3E" w:rsidRPr="00520C3E" w:rsidRDefault="00520C3E" w:rsidP="00520C3E">
      <w:pPr>
        <w:rPr>
          <w:sz w:val="24"/>
          <w:szCs w:val="24"/>
          <w:lang w:val="ro-RO"/>
        </w:rPr>
      </w:pPr>
      <w:r w:rsidRPr="00520C3E">
        <w:rPr>
          <w:sz w:val="24"/>
          <w:szCs w:val="24"/>
          <w:lang w:val="ro-RO"/>
        </w:rPr>
        <w:t xml:space="preserve">                 </w:t>
      </w:r>
      <w:r w:rsidRPr="00520C3E">
        <w:rPr>
          <w:b/>
          <w:bCs/>
          <w:sz w:val="24"/>
          <w:szCs w:val="24"/>
          <w:lang w:val="ro-RO"/>
        </w:rPr>
        <w:t>-2 lei/m²/zi</w:t>
      </w:r>
      <w:r w:rsidRPr="00520C3E">
        <w:rPr>
          <w:sz w:val="24"/>
          <w:szCs w:val="24"/>
          <w:lang w:val="ro-RO"/>
        </w:rPr>
        <w:t xml:space="preserve"> pentru centru de comună</w:t>
      </w:r>
    </w:p>
    <w:p w:rsidR="00520C3E" w:rsidRPr="00520C3E" w:rsidRDefault="00520C3E" w:rsidP="00520C3E">
      <w:pPr>
        <w:rPr>
          <w:sz w:val="24"/>
          <w:szCs w:val="24"/>
          <w:lang w:val="ro-RO"/>
        </w:rPr>
      </w:pPr>
      <w:r w:rsidRPr="00520C3E">
        <w:rPr>
          <w:sz w:val="24"/>
          <w:szCs w:val="24"/>
          <w:lang w:val="ro-RO"/>
        </w:rPr>
        <w:t xml:space="preserve">                 -2 lei/m²/zi  pentru satele componente</w:t>
      </w:r>
    </w:p>
    <w:p w:rsidR="00520C3E" w:rsidRPr="00520C3E" w:rsidRDefault="00520C3E" w:rsidP="00520C3E">
      <w:pPr>
        <w:rPr>
          <w:sz w:val="24"/>
          <w:szCs w:val="24"/>
          <w:lang w:val="ro-RO"/>
        </w:rPr>
      </w:pPr>
    </w:p>
    <w:p w:rsidR="00520C3E" w:rsidRPr="00520C3E" w:rsidRDefault="00520C3E" w:rsidP="00520C3E">
      <w:pPr>
        <w:rPr>
          <w:sz w:val="24"/>
          <w:szCs w:val="24"/>
        </w:rPr>
      </w:pPr>
      <w:r w:rsidRPr="00520C3E">
        <w:rPr>
          <w:sz w:val="24"/>
          <w:szCs w:val="24"/>
        </w:rPr>
        <w:t xml:space="preserve">CAPITOLUL </w:t>
      </w:r>
      <w:proofErr w:type="spellStart"/>
      <w:r w:rsidRPr="00520C3E">
        <w:rPr>
          <w:sz w:val="24"/>
          <w:szCs w:val="24"/>
        </w:rPr>
        <w:t>VII.Alte</w:t>
      </w:r>
      <w:proofErr w:type="spellEnd"/>
      <w:r w:rsidRPr="00520C3E">
        <w:rPr>
          <w:sz w:val="24"/>
          <w:szCs w:val="24"/>
        </w:rPr>
        <w:t xml:space="preserve"> </w:t>
      </w:r>
      <w:proofErr w:type="spellStart"/>
      <w:r w:rsidRPr="00520C3E">
        <w:rPr>
          <w:sz w:val="24"/>
          <w:szCs w:val="24"/>
        </w:rPr>
        <w:t>taxe</w:t>
      </w:r>
      <w:proofErr w:type="spellEnd"/>
      <w:r w:rsidRPr="00520C3E">
        <w:rPr>
          <w:sz w:val="24"/>
          <w:szCs w:val="24"/>
        </w:rPr>
        <w:t xml:space="preserve"> locale                                                                                                                  </w:t>
      </w:r>
    </w:p>
    <w:p w:rsidR="00520C3E" w:rsidRPr="00520C3E" w:rsidRDefault="00520C3E" w:rsidP="00520C3E">
      <w:pPr>
        <w:rPr>
          <w:sz w:val="24"/>
          <w:szCs w:val="24"/>
        </w:rPr>
      </w:pPr>
    </w:p>
    <w:p w:rsidR="00520C3E" w:rsidRPr="00520C3E" w:rsidRDefault="00520C3E" w:rsidP="00520C3E">
      <w:pPr>
        <w:rPr>
          <w:sz w:val="24"/>
          <w:szCs w:val="24"/>
          <w:lang w:val="ro-RO"/>
        </w:rPr>
      </w:pPr>
      <w:r w:rsidRPr="00520C3E">
        <w:rPr>
          <w:b/>
          <w:bCs/>
          <w:sz w:val="24"/>
          <w:szCs w:val="24"/>
          <w:lang w:val="ro-RO"/>
        </w:rPr>
        <w:t xml:space="preserve">       Art.20</w:t>
      </w:r>
      <w:r w:rsidRPr="00520C3E">
        <w:rPr>
          <w:sz w:val="24"/>
          <w:szCs w:val="24"/>
        </w:rPr>
        <w:t xml:space="preserve"> </w:t>
      </w:r>
      <w:proofErr w:type="spellStart"/>
      <w:r w:rsidRPr="00520C3E">
        <w:rPr>
          <w:sz w:val="24"/>
          <w:szCs w:val="24"/>
        </w:rPr>
        <w:t>Taxe</w:t>
      </w:r>
      <w:proofErr w:type="spellEnd"/>
      <w:r w:rsidRPr="00520C3E">
        <w:rPr>
          <w:sz w:val="24"/>
          <w:szCs w:val="24"/>
        </w:rPr>
        <w:t xml:space="preserve"> </w:t>
      </w:r>
      <w:proofErr w:type="spellStart"/>
      <w:r w:rsidRPr="00520C3E">
        <w:rPr>
          <w:sz w:val="24"/>
          <w:szCs w:val="24"/>
        </w:rPr>
        <w:t>pentru</w:t>
      </w:r>
      <w:proofErr w:type="spellEnd"/>
      <w:r w:rsidRPr="00520C3E">
        <w:rPr>
          <w:sz w:val="24"/>
          <w:szCs w:val="24"/>
        </w:rPr>
        <w:t xml:space="preserve"> </w:t>
      </w:r>
      <w:proofErr w:type="spellStart"/>
      <w:r w:rsidRPr="00520C3E">
        <w:rPr>
          <w:b/>
          <w:sz w:val="24"/>
          <w:szCs w:val="24"/>
        </w:rPr>
        <w:t>desfacerea</w:t>
      </w:r>
      <w:proofErr w:type="spellEnd"/>
      <w:r w:rsidRPr="00520C3E">
        <w:rPr>
          <w:b/>
          <w:sz w:val="24"/>
          <w:szCs w:val="24"/>
        </w:rPr>
        <w:t xml:space="preserve"> de </w:t>
      </w:r>
      <w:proofErr w:type="spellStart"/>
      <w:r w:rsidRPr="00520C3E">
        <w:rPr>
          <w:b/>
          <w:sz w:val="24"/>
          <w:szCs w:val="24"/>
        </w:rPr>
        <w:t>produse</w:t>
      </w:r>
      <w:proofErr w:type="spellEnd"/>
      <w:r w:rsidRPr="00520C3E">
        <w:rPr>
          <w:b/>
          <w:sz w:val="24"/>
          <w:szCs w:val="24"/>
        </w:rPr>
        <w:t xml:space="preserve"> </w:t>
      </w:r>
      <w:proofErr w:type="spellStart"/>
      <w:r w:rsidRPr="00520C3E">
        <w:rPr>
          <w:b/>
          <w:sz w:val="24"/>
          <w:szCs w:val="24"/>
        </w:rPr>
        <w:t>ce</w:t>
      </w:r>
      <w:proofErr w:type="spellEnd"/>
      <w:r w:rsidRPr="00520C3E">
        <w:rPr>
          <w:b/>
          <w:sz w:val="24"/>
          <w:szCs w:val="24"/>
        </w:rPr>
        <w:t xml:space="preserve"> </w:t>
      </w:r>
      <w:proofErr w:type="spellStart"/>
      <w:r w:rsidRPr="00520C3E">
        <w:rPr>
          <w:b/>
          <w:sz w:val="24"/>
          <w:szCs w:val="24"/>
        </w:rPr>
        <w:t>fac</w:t>
      </w:r>
      <w:proofErr w:type="spellEnd"/>
      <w:r w:rsidRPr="00520C3E">
        <w:rPr>
          <w:b/>
          <w:sz w:val="24"/>
          <w:szCs w:val="24"/>
        </w:rPr>
        <w:t xml:space="preserve"> </w:t>
      </w:r>
      <w:proofErr w:type="spellStart"/>
      <w:r w:rsidRPr="00520C3E">
        <w:rPr>
          <w:b/>
          <w:sz w:val="24"/>
          <w:szCs w:val="24"/>
        </w:rPr>
        <w:t>obiectul</w:t>
      </w:r>
      <w:proofErr w:type="spellEnd"/>
      <w:r w:rsidRPr="00520C3E">
        <w:rPr>
          <w:b/>
          <w:sz w:val="24"/>
          <w:szCs w:val="24"/>
        </w:rPr>
        <w:t xml:space="preserve"> </w:t>
      </w:r>
      <w:proofErr w:type="spellStart"/>
      <w:r w:rsidRPr="00520C3E">
        <w:rPr>
          <w:b/>
          <w:sz w:val="24"/>
          <w:szCs w:val="24"/>
        </w:rPr>
        <w:t>comertului</w:t>
      </w:r>
      <w:proofErr w:type="spellEnd"/>
      <w:r w:rsidRPr="00520C3E">
        <w:rPr>
          <w:sz w:val="24"/>
          <w:szCs w:val="24"/>
        </w:rPr>
        <w:t xml:space="preserve"> in </w:t>
      </w:r>
      <w:proofErr w:type="spellStart"/>
      <w:r w:rsidRPr="00520C3E">
        <w:rPr>
          <w:sz w:val="24"/>
          <w:szCs w:val="24"/>
        </w:rPr>
        <w:t>piete,targuri,oboare,in</w:t>
      </w:r>
      <w:proofErr w:type="spellEnd"/>
      <w:r w:rsidRPr="00520C3E">
        <w:rPr>
          <w:sz w:val="24"/>
          <w:szCs w:val="24"/>
        </w:rPr>
        <w:t xml:space="preserve"> </w:t>
      </w:r>
      <w:proofErr w:type="spellStart"/>
      <w:r w:rsidRPr="00520C3E">
        <w:rPr>
          <w:sz w:val="24"/>
          <w:szCs w:val="24"/>
        </w:rPr>
        <w:t>standuri</w:t>
      </w:r>
      <w:proofErr w:type="spellEnd"/>
      <w:r w:rsidRPr="00520C3E">
        <w:rPr>
          <w:sz w:val="24"/>
          <w:szCs w:val="24"/>
        </w:rPr>
        <w:t xml:space="preserve"> situate de-a </w:t>
      </w:r>
      <w:proofErr w:type="spellStart"/>
      <w:r w:rsidRPr="00520C3E">
        <w:rPr>
          <w:sz w:val="24"/>
          <w:szCs w:val="24"/>
        </w:rPr>
        <w:t>lungul</w:t>
      </w:r>
      <w:proofErr w:type="spellEnd"/>
      <w:r w:rsidRPr="00520C3E">
        <w:rPr>
          <w:sz w:val="24"/>
          <w:szCs w:val="24"/>
        </w:rPr>
        <w:t xml:space="preserve"> </w:t>
      </w:r>
      <w:proofErr w:type="spellStart"/>
      <w:r w:rsidRPr="00520C3E">
        <w:rPr>
          <w:sz w:val="24"/>
          <w:szCs w:val="24"/>
        </w:rPr>
        <w:t>drumurilor</w:t>
      </w:r>
      <w:proofErr w:type="spellEnd"/>
      <w:r w:rsidRPr="00520C3E">
        <w:rPr>
          <w:sz w:val="24"/>
          <w:szCs w:val="24"/>
        </w:rPr>
        <w:t xml:space="preserve"> </w:t>
      </w:r>
      <w:proofErr w:type="spellStart"/>
      <w:r w:rsidRPr="00520C3E">
        <w:rPr>
          <w:sz w:val="24"/>
          <w:szCs w:val="24"/>
        </w:rPr>
        <w:t>publice</w:t>
      </w:r>
      <w:proofErr w:type="spellEnd"/>
      <w:r w:rsidRPr="00520C3E">
        <w:rPr>
          <w:sz w:val="24"/>
          <w:szCs w:val="24"/>
        </w:rPr>
        <w:t xml:space="preserve"> </w:t>
      </w:r>
      <w:proofErr w:type="spellStart"/>
      <w:r w:rsidRPr="00520C3E">
        <w:rPr>
          <w:sz w:val="24"/>
          <w:szCs w:val="24"/>
        </w:rPr>
        <w:t>sau</w:t>
      </w:r>
      <w:proofErr w:type="spellEnd"/>
      <w:r w:rsidRPr="00520C3E">
        <w:rPr>
          <w:sz w:val="24"/>
          <w:szCs w:val="24"/>
        </w:rPr>
        <w:t xml:space="preserve"> in </w:t>
      </w:r>
      <w:proofErr w:type="spellStart"/>
      <w:r w:rsidRPr="00520C3E">
        <w:rPr>
          <w:sz w:val="24"/>
          <w:szCs w:val="24"/>
        </w:rPr>
        <w:t>alte</w:t>
      </w:r>
      <w:proofErr w:type="spellEnd"/>
      <w:r w:rsidRPr="00520C3E">
        <w:rPr>
          <w:sz w:val="24"/>
          <w:szCs w:val="24"/>
        </w:rPr>
        <w:t xml:space="preserve"> </w:t>
      </w:r>
      <w:proofErr w:type="spellStart"/>
      <w:r w:rsidRPr="00520C3E">
        <w:rPr>
          <w:sz w:val="24"/>
          <w:szCs w:val="24"/>
        </w:rPr>
        <w:t>locuri</w:t>
      </w:r>
      <w:proofErr w:type="spellEnd"/>
      <w:r w:rsidRPr="00520C3E">
        <w:rPr>
          <w:sz w:val="24"/>
          <w:szCs w:val="24"/>
        </w:rPr>
        <w:t xml:space="preserve">, se </w:t>
      </w:r>
      <w:proofErr w:type="spellStart"/>
      <w:r w:rsidRPr="00520C3E">
        <w:rPr>
          <w:sz w:val="24"/>
          <w:szCs w:val="24"/>
        </w:rPr>
        <w:t>stabileste</w:t>
      </w:r>
      <w:proofErr w:type="spellEnd"/>
      <w:r w:rsidRPr="00520C3E">
        <w:rPr>
          <w:sz w:val="24"/>
          <w:szCs w:val="24"/>
        </w:rPr>
        <w:t xml:space="preserve"> la </w:t>
      </w:r>
      <w:r w:rsidRPr="00520C3E">
        <w:rPr>
          <w:b/>
          <w:sz w:val="24"/>
          <w:szCs w:val="24"/>
        </w:rPr>
        <w:t>30</w:t>
      </w:r>
      <w:r w:rsidRPr="00520C3E">
        <w:rPr>
          <w:sz w:val="24"/>
          <w:szCs w:val="24"/>
        </w:rPr>
        <w:t xml:space="preserve"> lei.</w:t>
      </w:r>
      <w:r w:rsidRPr="00520C3E">
        <w:rPr>
          <w:b/>
          <w:bCs/>
          <w:sz w:val="24"/>
          <w:szCs w:val="24"/>
          <w:lang w:val="ro-RO"/>
        </w:rPr>
        <w:t>.</w:t>
      </w:r>
      <w:r w:rsidRPr="00520C3E">
        <w:rPr>
          <w:sz w:val="24"/>
          <w:szCs w:val="24"/>
          <w:lang w:val="ro-RO"/>
        </w:rPr>
        <w:t xml:space="preserve">                                                                                                                                  </w:t>
      </w:r>
      <w:r w:rsidRPr="00520C3E">
        <w:rPr>
          <w:b/>
          <w:sz w:val="24"/>
          <w:szCs w:val="24"/>
          <w:lang w:val="ro-RO"/>
        </w:rPr>
        <w:t xml:space="preserve">                                                Art.21.</w:t>
      </w:r>
      <w:r w:rsidRPr="00520C3E">
        <w:rPr>
          <w:sz w:val="24"/>
          <w:szCs w:val="24"/>
          <w:lang w:val="ro-RO"/>
        </w:rPr>
        <w:t>Taxa de inregistrare se stabileste la:</w:t>
      </w:r>
    </w:p>
    <w:p w:rsidR="00520C3E" w:rsidRPr="00520C3E" w:rsidRDefault="00520C3E" w:rsidP="00520C3E">
      <w:pPr>
        <w:rPr>
          <w:sz w:val="24"/>
          <w:szCs w:val="24"/>
          <w:lang w:val="ro-RO"/>
        </w:rPr>
      </w:pPr>
      <w:r w:rsidRPr="00520C3E">
        <w:rPr>
          <w:sz w:val="24"/>
          <w:szCs w:val="24"/>
          <w:lang w:val="ro-RO"/>
        </w:rPr>
        <w:t xml:space="preserve">                        - tractoare:  - 20 lei + cv.tablă (16 lei)</w:t>
      </w:r>
    </w:p>
    <w:p w:rsidR="00520C3E" w:rsidRPr="00520C3E" w:rsidRDefault="00520C3E" w:rsidP="00520C3E">
      <w:pPr>
        <w:rPr>
          <w:sz w:val="24"/>
          <w:szCs w:val="24"/>
          <w:lang w:val="ro-RO"/>
        </w:rPr>
      </w:pPr>
      <w:r w:rsidRPr="00520C3E">
        <w:rPr>
          <w:sz w:val="24"/>
          <w:szCs w:val="24"/>
          <w:lang w:val="ro-RO"/>
        </w:rPr>
        <w:t xml:space="preserve">                        - motorete   - 10 lei + cv.tablă (10 lei)</w:t>
      </w:r>
    </w:p>
    <w:p w:rsidR="00520C3E" w:rsidRPr="00520C3E" w:rsidRDefault="00520C3E" w:rsidP="00520C3E">
      <w:pPr>
        <w:rPr>
          <w:sz w:val="24"/>
          <w:szCs w:val="24"/>
          <w:lang w:val="ro-RO"/>
        </w:rPr>
      </w:pPr>
      <w:r w:rsidRPr="00520C3E">
        <w:rPr>
          <w:sz w:val="24"/>
          <w:szCs w:val="24"/>
          <w:lang w:val="ro-RO"/>
        </w:rPr>
        <w:t xml:space="preserve">                        - cărute       -  10 lei + cv.tablă (10 lei)</w:t>
      </w:r>
    </w:p>
    <w:p w:rsidR="00520C3E" w:rsidRPr="00520C3E" w:rsidRDefault="00520C3E" w:rsidP="00520C3E">
      <w:pPr>
        <w:rPr>
          <w:sz w:val="24"/>
          <w:szCs w:val="24"/>
          <w:lang w:val="ro-RO"/>
        </w:rPr>
      </w:pPr>
      <w:r w:rsidRPr="00520C3E">
        <w:rPr>
          <w:b/>
          <w:bCs/>
          <w:sz w:val="24"/>
          <w:szCs w:val="24"/>
          <w:lang w:val="ro-RO"/>
        </w:rPr>
        <w:t xml:space="preserve">      Art.22.</w:t>
      </w:r>
      <w:r w:rsidRPr="00520C3E">
        <w:rPr>
          <w:sz w:val="24"/>
          <w:szCs w:val="24"/>
          <w:lang w:val="ro-RO"/>
        </w:rPr>
        <w:t>Taxa anuală pentru tractoare şi remorci neînmatriculate , inregistrate numai la primarie  se stabileşte după cum urmează:</w:t>
      </w:r>
    </w:p>
    <w:p w:rsidR="00520C3E" w:rsidRPr="00520C3E" w:rsidRDefault="00520C3E" w:rsidP="00520C3E">
      <w:pPr>
        <w:rPr>
          <w:bCs/>
          <w:sz w:val="24"/>
          <w:szCs w:val="24"/>
          <w:lang w:val="ro-RO"/>
        </w:rPr>
      </w:pPr>
      <w:r w:rsidRPr="00520C3E">
        <w:rPr>
          <w:sz w:val="24"/>
          <w:szCs w:val="24"/>
          <w:lang w:val="ro-RO"/>
        </w:rPr>
        <w:t xml:space="preserve">                     Tractoare </w:t>
      </w:r>
      <w:r w:rsidRPr="00520C3E">
        <w:rPr>
          <w:b/>
          <w:bCs/>
          <w:sz w:val="24"/>
          <w:szCs w:val="24"/>
          <w:lang w:val="ro-RO"/>
        </w:rPr>
        <w:t>18 lei/an/200 cm³ sau fracţiune</w:t>
      </w:r>
    </w:p>
    <w:p w:rsidR="00520C3E" w:rsidRPr="00520C3E" w:rsidRDefault="00520C3E" w:rsidP="00520C3E">
      <w:pPr>
        <w:rPr>
          <w:bCs/>
          <w:sz w:val="24"/>
          <w:szCs w:val="24"/>
          <w:lang w:val="ro-RO"/>
        </w:rPr>
      </w:pPr>
      <w:r w:rsidRPr="00520C3E">
        <w:rPr>
          <w:b/>
          <w:bCs/>
          <w:sz w:val="24"/>
          <w:szCs w:val="24"/>
          <w:lang w:val="ro-RO"/>
        </w:rPr>
        <w:t xml:space="preserve">                     </w:t>
      </w:r>
      <w:r w:rsidRPr="00520C3E">
        <w:rPr>
          <w:bCs/>
          <w:sz w:val="24"/>
          <w:szCs w:val="24"/>
          <w:lang w:val="ro-RO"/>
        </w:rPr>
        <w:t xml:space="preserve">Remorci: - până la  1 tonă           </w:t>
      </w:r>
      <w:r w:rsidRPr="00520C3E">
        <w:rPr>
          <w:b/>
          <w:bCs/>
          <w:sz w:val="24"/>
          <w:szCs w:val="24"/>
          <w:lang w:val="ro-RO"/>
        </w:rPr>
        <w:t xml:space="preserve"> 8</w:t>
      </w:r>
      <w:r w:rsidRPr="00520C3E">
        <w:rPr>
          <w:bCs/>
          <w:sz w:val="24"/>
          <w:szCs w:val="24"/>
          <w:lang w:val="ro-RO"/>
        </w:rPr>
        <w:t xml:space="preserve"> lei</w:t>
      </w:r>
    </w:p>
    <w:p w:rsidR="00520C3E" w:rsidRPr="00520C3E" w:rsidRDefault="00520C3E" w:rsidP="00520C3E">
      <w:pPr>
        <w:rPr>
          <w:bCs/>
          <w:sz w:val="24"/>
          <w:szCs w:val="24"/>
          <w:lang w:val="ro-RO"/>
        </w:rPr>
      </w:pPr>
      <w:r w:rsidRPr="00520C3E">
        <w:rPr>
          <w:bCs/>
          <w:sz w:val="24"/>
          <w:szCs w:val="24"/>
          <w:lang w:val="ro-RO"/>
        </w:rPr>
        <w:t xml:space="preserve">                                     - între 1 – 3 tone        </w:t>
      </w:r>
      <w:r w:rsidRPr="00520C3E">
        <w:rPr>
          <w:b/>
          <w:bCs/>
          <w:sz w:val="24"/>
          <w:szCs w:val="24"/>
          <w:lang w:val="ro-RO"/>
        </w:rPr>
        <w:t xml:space="preserve"> 29</w:t>
      </w:r>
      <w:r w:rsidRPr="00520C3E">
        <w:rPr>
          <w:bCs/>
          <w:sz w:val="24"/>
          <w:szCs w:val="24"/>
          <w:lang w:val="ro-RO"/>
        </w:rPr>
        <w:t xml:space="preserve"> lei</w:t>
      </w:r>
    </w:p>
    <w:p w:rsidR="00520C3E" w:rsidRPr="00520C3E" w:rsidRDefault="00520C3E" w:rsidP="00520C3E">
      <w:pPr>
        <w:rPr>
          <w:bCs/>
          <w:sz w:val="24"/>
          <w:szCs w:val="24"/>
          <w:lang w:val="ro-RO"/>
        </w:rPr>
      </w:pPr>
      <w:r w:rsidRPr="00520C3E">
        <w:rPr>
          <w:bCs/>
          <w:sz w:val="24"/>
          <w:szCs w:val="24"/>
          <w:lang w:val="ro-RO"/>
        </w:rPr>
        <w:t xml:space="preserve">                                     - între 3 – 5 tone        </w:t>
      </w:r>
      <w:r w:rsidRPr="00520C3E">
        <w:rPr>
          <w:b/>
          <w:bCs/>
          <w:sz w:val="24"/>
          <w:szCs w:val="24"/>
          <w:lang w:val="ro-RO"/>
        </w:rPr>
        <w:t xml:space="preserve"> 45</w:t>
      </w:r>
      <w:r w:rsidRPr="00520C3E">
        <w:rPr>
          <w:bCs/>
          <w:sz w:val="24"/>
          <w:szCs w:val="24"/>
          <w:lang w:val="ro-RO"/>
        </w:rPr>
        <w:t xml:space="preserve"> lei</w:t>
      </w:r>
    </w:p>
    <w:p w:rsidR="00520C3E" w:rsidRPr="00520C3E" w:rsidRDefault="00520C3E" w:rsidP="00520C3E">
      <w:pPr>
        <w:rPr>
          <w:sz w:val="24"/>
          <w:szCs w:val="24"/>
          <w:lang w:val="ro-RO"/>
        </w:rPr>
      </w:pPr>
      <w:r w:rsidRPr="00520C3E">
        <w:rPr>
          <w:bCs/>
          <w:sz w:val="24"/>
          <w:szCs w:val="24"/>
          <w:lang w:val="ro-RO"/>
        </w:rPr>
        <w:t xml:space="preserve">                                     - peste 5 tone              </w:t>
      </w:r>
      <w:r w:rsidRPr="00520C3E">
        <w:rPr>
          <w:b/>
          <w:bCs/>
          <w:sz w:val="24"/>
          <w:szCs w:val="24"/>
          <w:lang w:val="ro-RO"/>
        </w:rPr>
        <w:t>55</w:t>
      </w:r>
      <w:r w:rsidRPr="00520C3E">
        <w:rPr>
          <w:bCs/>
          <w:sz w:val="24"/>
          <w:szCs w:val="24"/>
          <w:lang w:val="ro-RO"/>
        </w:rPr>
        <w:t xml:space="preserve"> lei</w:t>
      </w:r>
    </w:p>
    <w:p w:rsidR="00520C3E" w:rsidRPr="00520C3E" w:rsidRDefault="00520C3E" w:rsidP="00520C3E">
      <w:pPr>
        <w:rPr>
          <w:bCs/>
          <w:sz w:val="24"/>
          <w:szCs w:val="24"/>
          <w:lang w:val="ro-RO"/>
        </w:rPr>
      </w:pPr>
      <w:r w:rsidRPr="00520C3E">
        <w:rPr>
          <w:sz w:val="24"/>
          <w:szCs w:val="24"/>
          <w:lang w:val="ro-RO"/>
        </w:rPr>
        <w:t xml:space="preserve">      </w:t>
      </w:r>
      <w:r w:rsidRPr="00520C3E">
        <w:rPr>
          <w:b/>
          <w:sz w:val="24"/>
          <w:szCs w:val="24"/>
          <w:lang w:val="ro-RO"/>
        </w:rPr>
        <w:t>Art.23.</w:t>
      </w:r>
      <w:r w:rsidRPr="00520C3E">
        <w:rPr>
          <w:sz w:val="24"/>
          <w:szCs w:val="24"/>
          <w:lang w:val="ro-RO"/>
        </w:rPr>
        <w:t xml:space="preserve">Taxă pentru </w:t>
      </w:r>
      <w:r w:rsidRPr="00520C3E">
        <w:rPr>
          <w:b/>
          <w:bCs/>
          <w:sz w:val="24"/>
          <w:szCs w:val="24"/>
          <w:lang w:val="ro-RO"/>
        </w:rPr>
        <w:t>remăsurare</w:t>
      </w:r>
      <w:r w:rsidRPr="00520C3E">
        <w:rPr>
          <w:sz w:val="24"/>
          <w:szCs w:val="24"/>
          <w:lang w:val="ro-RO"/>
        </w:rPr>
        <w:t xml:space="preserve"> terenurilor agricole - </w:t>
      </w:r>
      <w:r w:rsidRPr="00520C3E">
        <w:rPr>
          <w:bCs/>
          <w:sz w:val="24"/>
          <w:szCs w:val="24"/>
          <w:lang w:val="ro-RO"/>
        </w:rPr>
        <w:t xml:space="preserve">prima remasurare </w:t>
      </w:r>
      <w:r w:rsidRPr="00520C3E">
        <w:rPr>
          <w:b/>
          <w:bCs/>
          <w:sz w:val="24"/>
          <w:szCs w:val="24"/>
          <w:lang w:val="ro-RO"/>
        </w:rPr>
        <w:t xml:space="preserve"> 100 </w:t>
      </w:r>
      <w:r w:rsidRPr="00520C3E">
        <w:rPr>
          <w:bCs/>
          <w:sz w:val="24"/>
          <w:szCs w:val="24"/>
          <w:lang w:val="ro-RO"/>
        </w:rPr>
        <w:t>lei,</w:t>
      </w:r>
    </w:p>
    <w:p w:rsidR="00520C3E" w:rsidRPr="00520C3E" w:rsidRDefault="00520C3E" w:rsidP="00520C3E">
      <w:pPr>
        <w:rPr>
          <w:bCs/>
          <w:sz w:val="24"/>
          <w:szCs w:val="24"/>
          <w:lang w:val="ro-RO"/>
        </w:rPr>
      </w:pPr>
      <w:r w:rsidRPr="00520C3E">
        <w:rPr>
          <w:bCs/>
          <w:sz w:val="24"/>
          <w:szCs w:val="24"/>
          <w:lang w:val="ro-RO"/>
        </w:rPr>
        <w:t xml:space="preserve">                                                      -  a doua remasurare </w:t>
      </w:r>
      <w:r w:rsidRPr="00520C3E">
        <w:rPr>
          <w:b/>
          <w:bCs/>
          <w:sz w:val="24"/>
          <w:szCs w:val="24"/>
          <w:lang w:val="ro-RO"/>
        </w:rPr>
        <w:t>100</w:t>
      </w:r>
      <w:r w:rsidRPr="00520C3E">
        <w:rPr>
          <w:bCs/>
          <w:sz w:val="24"/>
          <w:szCs w:val="24"/>
          <w:lang w:val="ro-RO"/>
        </w:rPr>
        <w:t xml:space="preserve"> lei,</w:t>
      </w:r>
    </w:p>
    <w:p w:rsidR="00520C3E" w:rsidRPr="00520C3E" w:rsidRDefault="00520C3E" w:rsidP="00520C3E">
      <w:pPr>
        <w:rPr>
          <w:sz w:val="24"/>
          <w:szCs w:val="24"/>
          <w:lang w:val="ro-RO"/>
        </w:rPr>
      </w:pPr>
      <w:r w:rsidRPr="00520C3E">
        <w:rPr>
          <w:bCs/>
          <w:sz w:val="24"/>
          <w:szCs w:val="24"/>
          <w:lang w:val="ro-RO"/>
        </w:rPr>
        <w:t xml:space="preserve">                                                      -  a treia remasurare  </w:t>
      </w:r>
      <w:r w:rsidRPr="00520C3E">
        <w:rPr>
          <w:b/>
          <w:bCs/>
          <w:sz w:val="24"/>
          <w:szCs w:val="24"/>
          <w:lang w:val="ro-RO"/>
        </w:rPr>
        <w:t>500</w:t>
      </w:r>
      <w:r w:rsidRPr="00520C3E">
        <w:rPr>
          <w:bCs/>
          <w:sz w:val="24"/>
          <w:szCs w:val="24"/>
          <w:lang w:val="ro-RO"/>
        </w:rPr>
        <w:t xml:space="preserve"> lei</w:t>
      </w:r>
    </w:p>
    <w:p w:rsidR="00520C3E" w:rsidRPr="00520C3E" w:rsidRDefault="00520C3E" w:rsidP="00520C3E">
      <w:pPr>
        <w:rPr>
          <w:sz w:val="24"/>
          <w:szCs w:val="24"/>
          <w:lang w:val="ro-RO"/>
        </w:rPr>
      </w:pPr>
      <w:r w:rsidRPr="00520C3E">
        <w:rPr>
          <w:sz w:val="24"/>
          <w:szCs w:val="24"/>
          <w:lang w:val="ro-RO"/>
        </w:rPr>
        <w:t xml:space="preserve">     </w:t>
      </w:r>
      <w:r w:rsidRPr="00520C3E">
        <w:rPr>
          <w:b/>
          <w:sz w:val="24"/>
          <w:szCs w:val="24"/>
          <w:lang w:val="ro-RO"/>
        </w:rPr>
        <w:t>Art.24.</w:t>
      </w:r>
      <w:r w:rsidRPr="00520C3E">
        <w:rPr>
          <w:sz w:val="24"/>
          <w:szCs w:val="24"/>
          <w:lang w:val="ro-RO"/>
        </w:rPr>
        <w:t xml:space="preserve">Taxă pentru eliberarea </w:t>
      </w:r>
      <w:r w:rsidRPr="00520C3E">
        <w:rPr>
          <w:b/>
          <w:sz w:val="24"/>
          <w:szCs w:val="24"/>
          <w:lang w:val="ro-RO"/>
        </w:rPr>
        <w:t>certificatului de edificare constructii</w:t>
      </w:r>
      <w:r w:rsidRPr="00520C3E">
        <w:rPr>
          <w:sz w:val="24"/>
          <w:szCs w:val="24"/>
          <w:lang w:val="ro-RO"/>
        </w:rPr>
        <w:t>, necesară pentru inscrierea si evidentierea in CF. se calculează prin aplicarea cotei de 0,1% la valoarea impozabilă a clădirii.</w:t>
      </w:r>
    </w:p>
    <w:p w:rsidR="00520C3E" w:rsidRPr="00520C3E" w:rsidRDefault="00520C3E" w:rsidP="00520C3E">
      <w:pPr>
        <w:rPr>
          <w:sz w:val="24"/>
          <w:szCs w:val="24"/>
        </w:rPr>
      </w:pPr>
      <w:r w:rsidRPr="00520C3E">
        <w:rPr>
          <w:b/>
          <w:sz w:val="24"/>
          <w:szCs w:val="24"/>
        </w:rPr>
        <w:t xml:space="preserve">     Art.25</w:t>
      </w:r>
      <w:r w:rsidRPr="00520C3E">
        <w:rPr>
          <w:sz w:val="24"/>
          <w:szCs w:val="24"/>
        </w:rPr>
        <w:t xml:space="preserve">.Taxe </w:t>
      </w:r>
      <w:proofErr w:type="spellStart"/>
      <w:r w:rsidRPr="00520C3E">
        <w:rPr>
          <w:sz w:val="24"/>
          <w:szCs w:val="24"/>
        </w:rPr>
        <w:t>privind</w:t>
      </w:r>
      <w:proofErr w:type="spellEnd"/>
      <w:r w:rsidRPr="00520C3E">
        <w:rPr>
          <w:sz w:val="24"/>
          <w:szCs w:val="24"/>
        </w:rPr>
        <w:t xml:space="preserve"> </w:t>
      </w:r>
      <w:proofErr w:type="spellStart"/>
      <w:r w:rsidRPr="00520C3E">
        <w:rPr>
          <w:sz w:val="24"/>
          <w:szCs w:val="24"/>
        </w:rPr>
        <w:t>serviciile</w:t>
      </w:r>
      <w:proofErr w:type="spellEnd"/>
      <w:r w:rsidRPr="00520C3E">
        <w:rPr>
          <w:sz w:val="24"/>
          <w:szCs w:val="24"/>
        </w:rPr>
        <w:t xml:space="preserve"> de </w:t>
      </w:r>
      <w:proofErr w:type="spellStart"/>
      <w:r w:rsidRPr="00520C3E">
        <w:rPr>
          <w:sz w:val="24"/>
          <w:szCs w:val="24"/>
        </w:rPr>
        <w:t>copiat</w:t>
      </w:r>
      <w:proofErr w:type="gramStart"/>
      <w:r w:rsidRPr="00520C3E">
        <w:rPr>
          <w:sz w:val="24"/>
          <w:szCs w:val="24"/>
        </w:rPr>
        <w:t>,multiplicat</w:t>
      </w:r>
      <w:proofErr w:type="spellEnd"/>
      <w:proofErr w:type="gramEnd"/>
      <w:r w:rsidRPr="00520C3E">
        <w:rPr>
          <w:sz w:val="24"/>
          <w:szCs w:val="24"/>
        </w:rPr>
        <w:t xml:space="preserve"> </w:t>
      </w:r>
      <w:r w:rsidRPr="00520C3E">
        <w:rPr>
          <w:b/>
          <w:bCs/>
          <w:sz w:val="24"/>
          <w:szCs w:val="24"/>
        </w:rPr>
        <w:t xml:space="preserve">0,50 </w:t>
      </w:r>
      <w:r w:rsidRPr="00520C3E">
        <w:rPr>
          <w:sz w:val="24"/>
          <w:szCs w:val="24"/>
        </w:rPr>
        <w:t xml:space="preserve"> lei/ </w:t>
      </w:r>
      <w:proofErr w:type="spellStart"/>
      <w:r w:rsidRPr="00520C3E">
        <w:rPr>
          <w:sz w:val="24"/>
          <w:szCs w:val="24"/>
        </w:rPr>
        <w:t>pagină</w:t>
      </w:r>
      <w:proofErr w:type="spellEnd"/>
      <w:r w:rsidRPr="00520C3E">
        <w:rPr>
          <w:sz w:val="24"/>
          <w:szCs w:val="24"/>
        </w:rPr>
        <w:t>.</w:t>
      </w:r>
    </w:p>
    <w:p w:rsidR="00520C3E" w:rsidRPr="00520C3E" w:rsidRDefault="00520C3E" w:rsidP="00520C3E">
      <w:pPr>
        <w:ind w:right="-360"/>
        <w:rPr>
          <w:sz w:val="24"/>
          <w:szCs w:val="24"/>
          <w:lang w:val="ro-RO"/>
        </w:rPr>
      </w:pPr>
      <w:r w:rsidRPr="00520C3E">
        <w:rPr>
          <w:sz w:val="24"/>
          <w:szCs w:val="24"/>
          <w:lang w:val="ro-RO"/>
        </w:rPr>
        <w:lastRenderedPageBreak/>
        <w:t xml:space="preserve">                 Taxă pentru eliberarea copiilor de pe actele existente în arhivă </w:t>
      </w:r>
      <w:r w:rsidRPr="00520C3E">
        <w:rPr>
          <w:b/>
          <w:bCs/>
          <w:sz w:val="24"/>
          <w:szCs w:val="24"/>
          <w:lang w:val="ro-RO"/>
        </w:rPr>
        <w:t>15 lei</w:t>
      </w:r>
      <w:r w:rsidRPr="00520C3E">
        <w:rPr>
          <w:sz w:val="24"/>
          <w:szCs w:val="24"/>
          <w:lang w:val="ro-RO"/>
        </w:rPr>
        <w:t>.</w:t>
      </w:r>
    </w:p>
    <w:p w:rsidR="00520C3E" w:rsidRPr="00520C3E" w:rsidRDefault="00520C3E" w:rsidP="00520C3E">
      <w:pPr>
        <w:ind w:right="-360"/>
        <w:rPr>
          <w:sz w:val="24"/>
          <w:szCs w:val="24"/>
          <w:lang w:val="ro-RO"/>
        </w:rPr>
      </w:pPr>
      <w:r w:rsidRPr="00520C3E">
        <w:rPr>
          <w:sz w:val="24"/>
          <w:szCs w:val="24"/>
          <w:lang w:val="ro-RO"/>
        </w:rPr>
        <w:t xml:space="preserve">     Art.26. Taxa pentru desfacerea casatoriei prin divort pe cale administrativa 500 lei.</w:t>
      </w:r>
    </w:p>
    <w:p w:rsidR="00520C3E" w:rsidRPr="00520C3E" w:rsidRDefault="00520C3E" w:rsidP="00520C3E">
      <w:pPr>
        <w:rPr>
          <w:sz w:val="24"/>
          <w:szCs w:val="24"/>
          <w:lang w:val="ro-RO"/>
        </w:rPr>
      </w:pPr>
      <w:r w:rsidRPr="00520C3E">
        <w:rPr>
          <w:sz w:val="24"/>
          <w:szCs w:val="24"/>
          <w:lang w:val="ro-RO"/>
        </w:rPr>
        <w:t xml:space="preserve">            </w:t>
      </w:r>
      <w:r w:rsidRPr="00520C3E">
        <w:rPr>
          <w:b/>
          <w:bCs/>
          <w:sz w:val="24"/>
          <w:szCs w:val="24"/>
          <w:lang w:val="ro-RO"/>
        </w:rPr>
        <w:t>TAXE SPECIALE</w:t>
      </w:r>
    </w:p>
    <w:p w:rsidR="00520C3E" w:rsidRPr="00520C3E" w:rsidRDefault="00520C3E" w:rsidP="00520C3E">
      <w:pPr>
        <w:ind w:right="-360"/>
        <w:rPr>
          <w:sz w:val="24"/>
          <w:szCs w:val="24"/>
          <w:lang w:val="ro-RO"/>
        </w:rPr>
      </w:pPr>
      <w:r w:rsidRPr="00520C3E">
        <w:rPr>
          <w:b/>
          <w:bCs/>
          <w:sz w:val="24"/>
          <w:szCs w:val="24"/>
          <w:lang w:val="ro-RO"/>
        </w:rPr>
        <w:t xml:space="preserve">    Art.26.- </w:t>
      </w:r>
      <w:r w:rsidRPr="00520C3E">
        <w:rPr>
          <w:sz w:val="24"/>
          <w:szCs w:val="24"/>
          <w:lang w:val="ro-RO"/>
        </w:rPr>
        <w:t xml:space="preserve">Taxa  </w:t>
      </w:r>
      <w:r w:rsidRPr="00520C3E">
        <w:rPr>
          <w:b/>
          <w:sz w:val="24"/>
          <w:szCs w:val="24"/>
          <w:lang w:val="ro-RO"/>
        </w:rPr>
        <w:t>Paza de noapte</w:t>
      </w:r>
      <w:r w:rsidRPr="00520C3E">
        <w:rPr>
          <w:sz w:val="24"/>
          <w:szCs w:val="24"/>
          <w:lang w:val="ro-RO"/>
        </w:rPr>
        <w:t xml:space="preserve">  se stabileşte în sumă de </w:t>
      </w:r>
      <w:r w:rsidRPr="00520C3E">
        <w:rPr>
          <w:bCs/>
          <w:sz w:val="24"/>
          <w:szCs w:val="24"/>
          <w:lang w:val="ro-RO"/>
        </w:rPr>
        <w:t>5 lei</w:t>
      </w:r>
      <w:r w:rsidRPr="00520C3E">
        <w:rPr>
          <w:sz w:val="24"/>
          <w:szCs w:val="24"/>
          <w:lang w:val="ro-RO"/>
        </w:rPr>
        <w:t>/nr.admin/lună.</w:t>
      </w:r>
    </w:p>
    <w:p w:rsidR="00520C3E" w:rsidRPr="00520C3E" w:rsidRDefault="00520C3E" w:rsidP="00520C3E">
      <w:pPr>
        <w:rPr>
          <w:sz w:val="24"/>
          <w:szCs w:val="24"/>
          <w:lang w:val="ro-RO"/>
        </w:rPr>
      </w:pPr>
      <w:r w:rsidRPr="00520C3E">
        <w:rPr>
          <w:b/>
          <w:bCs/>
          <w:sz w:val="24"/>
          <w:szCs w:val="24"/>
          <w:lang w:val="ro-RO"/>
        </w:rPr>
        <w:t xml:space="preserve">                - Taxa salubritate </w:t>
      </w:r>
      <w:r w:rsidRPr="00520C3E">
        <w:rPr>
          <w:bCs/>
          <w:sz w:val="24"/>
          <w:szCs w:val="24"/>
          <w:lang w:val="ro-RO"/>
        </w:rPr>
        <w:t>se stabileste</w:t>
      </w:r>
      <w:r w:rsidRPr="00520C3E">
        <w:rPr>
          <w:b/>
          <w:bCs/>
          <w:sz w:val="24"/>
          <w:szCs w:val="24"/>
          <w:lang w:val="ro-RO"/>
        </w:rPr>
        <w:t xml:space="preserve"> </w:t>
      </w:r>
      <w:r w:rsidRPr="00520C3E">
        <w:rPr>
          <w:sz w:val="24"/>
          <w:szCs w:val="24"/>
          <w:lang w:val="ro-RO"/>
        </w:rPr>
        <w:t xml:space="preserve">in sumă de 2 lei/persoana/lună </w:t>
      </w:r>
    </w:p>
    <w:p w:rsidR="00520C3E" w:rsidRPr="00520C3E" w:rsidRDefault="00520C3E" w:rsidP="00520C3E">
      <w:pPr>
        <w:rPr>
          <w:b/>
          <w:sz w:val="24"/>
          <w:szCs w:val="24"/>
          <w:lang w:val="ro-RO"/>
        </w:rPr>
      </w:pPr>
      <w:r w:rsidRPr="00520C3E">
        <w:rPr>
          <w:sz w:val="24"/>
          <w:szCs w:val="24"/>
          <w:lang w:val="ro-RO"/>
        </w:rPr>
        <w:t xml:space="preserve">    Art.</w:t>
      </w:r>
      <w:r w:rsidRPr="00520C3E">
        <w:rPr>
          <w:b/>
          <w:sz w:val="24"/>
          <w:szCs w:val="24"/>
          <w:lang w:val="ro-RO"/>
        </w:rPr>
        <w:t>27</w:t>
      </w:r>
      <w:r w:rsidRPr="00520C3E">
        <w:rPr>
          <w:sz w:val="24"/>
          <w:szCs w:val="24"/>
          <w:lang w:val="ro-RO"/>
        </w:rPr>
        <w:t xml:space="preserve">. Taxă inchiriere cămine cultutale </w:t>
      </w:r>
      <w:r w:rsidRPr="00520C3E">
        <w:rPr>
          <w:b/>
          <w:sz w:val="24"/>
          <w:szCs w:val="24"/>
          <w:lang w:val="ro-RO"/>
        </w:rPr>
        <w:t>pentru nunti</w:t>
      </w:r>
    </w:p>
    <w:p w:rsidR="00520C3E" w:rsidRPr="00520C3E" w:rsidRDefault="00520C3E" w:rsidP="00520C3E">
      <w:pPr>
        <w:rPr>
          <w:sz w:val="24"/>
          <w:szCs w:val="24"/>
          <w:lang w:val="ro-RO"/>
        </w:rPr>
      </w:pPr>
      <w:r w:rsidRPr="00520C3E">
        <w:rPr>
          <w:b/>
          <w:sz w:val="24"/>
          <w:szCs w:val="24"/>
          <w:lang w:val="ro-RO"/>
        </w:rPr>
        <w:t xml:space="preserve">                 - </w:t>
      </w:r>
      <w:r w:rsidRPr="00520C3E">
        <w:rPr>
          <w:sz w:val="24"/>
          <w:szCs w:val="24"/>
          <w:lang w:val="ro-RO"/>
        </w:rPr>
        <w:t>căminul  Suplac                                  200 lei</w:t>
      </w:r>
    </w:p>
    <w:p w:rsidR="00520C3E" w:rsidRPr="00520C3E" w:rsidRDefault="00520C3E" w:rsidP="00520C3E">
      <w:pPr>
        <w:rPr>
          <w:sz w:val="24"/>
          <w:szCs w:val="24"/>
          <w:lang w:val="ro-RO"/>
        </w:rPr>
      </w:pPr>
      <w:r w:rsidRPr="00520C3E">
        <w:rPr>
          <w:sz w:val="24"/>
          <w:szCs w:val="24"/>
          <w:lang w:val="ro-RO"/>
        </w:rPr>
        <w:t xml:space="preserve">                                  Idrifaia                                 400 lei</w:t>
      </w:r>
    </w:p>
    <w:p w:rsidR="00520C3E" w:rsidRPr="00520C3E" w:rsidRDefault="00520C3E" w:rsidP="00520C3E">
      <w:pPr>
        <w:rPr>
          <w:sz w:val="24"/>
          <w:szCs w:val="24"/>
          <w:lang w:val="ro-RO"/>
        </w:rPr>
      </w:pPr>
      <w:r w:rsidRPr="00520C3E">
        <w:rPr>
          <w:sz w:val="24"/>
          <w:szCs w:val="24"/>
          <w:lang w:val="ro-RO"/>
        </w:rPr>
        <w:t xml:space="preserve">                                  Laslau-Mare                        100 lei</w:t>
      </w:r>
    </w:p>
    <w:p w:rsidR="00520C3E" w:rsidRPr="00520C3E" w:rsidRDefault="00520C3E" w:rsidP="00520C3E">
      <w:pPr>
        <w:rPr>
          <w:sz w:val="24"/>
          <w:szCs w:val="24"/>
          <w:lang w:val="ro-RO"/>
        </w:rPr>
      </w:pPr>
      <w:r w:rsidRPr="00520C3E">
        <w:rPr>
          <w:sz w:val="24"/>
          <w:szCs w:val="24"/>
          <w:lang w:val="ro-RO"/>
        </w:rPr>
        <w:t xml:space="preserve">                                  Laslau-Mic                            50 lei</w:t>
      </w:r>
    </w:p>
    <w:p w:rsidR="00520C3E" w:rsidRPr="00520C3E" w:rsidRDefault="00520C3E" w:rsidP="00520C3E">
      <w:pPr>
        <w:rPr>
          <w:sz w:val="24"/>
          <w:szCs w:val="24"/>
          <w:lang w:val="ro-RO"/>
        </w:rPr>
      </w:pPr>
      <w:r w:rsidRPr="00520C3E">
        <w:rPr>
          <w:sz w:val="24"/>
          <w:szCs w:val="24"/>
          <w:lang w:val="ro-RO"/>
        </w:rPr>
        <w:t xml:space="preserve">                 Taxă pentru organizare</w:t>
      </w:r>
      <w:r w:rsidRPr="00520C3E">
        <w:rPr>
          <w:b/>
          <w:sz w:val="24"/>
          <w:szCs w:val="24"/>
          <w:lang w:val="ro-RO"/>
        </w:rPr>
        <w:t xml:space="preserve"> baluri</w:t>
      </w:r>
      <w:r w:rsidRPr="00520C3E">
        <w:rPr>
          <w:sz w:val="24"/>
          <w:szCs w:val="24"/>
          <w:lang w:val="ro-RO"/>
        </w:rPr>
        <w:t xml:space="preserve">,petreceri este jumătate din suma stabilită pentru nunti  Suplac                                 150 lei      </w:t>
      </w:r>
    </w:p>
    <w:p w:rsidR="00520C3E" w:rsidRPr="00520C3E" w:rsidRDefault="00520C3E" w:rsidP="00520C3E">
      <w:pPr>
        <w:rPr>
          <w:sz w:val="24"/>
          <w:szCs w:val="24"/>
          <w:lang w:val="ro-RO"/>
        </w:rPr>
      </w:pPr>
      <w:r w:rsidRPr="00520C3E">
        <w:rPr>
          <w:sz w:val="24"/>
          <w:szCs w:val="24"/>
          <w:lang w:val="ro-RO"/>
        </w:rPr>
        <w:t xml:space="preserve">                                   Idrifaia                                150 lei  </w:t>
      </w:r>
    </w:p>
    <w:p w:rsidR="00520C3E" w:rsidRPr="00520C3E" w:rsidRDefault="00520C3E" w:rsidP="00520C3E">
      <w:pPr>
        <w:rPr>
          <w:sz w:val="24"/>
          <w:szCs w:val="24"/>
          <w:lang w:val="ro-RO"/>
        </w:rPr>
      </w:pPr>
      <w:r w:rsidRPr="00520C3E">
        <w:rPr>
          <w:sz w:val="24"/>
          <w:szCs w:val="24"/>
          <w:lang w:val="ro-RO"/>
        </w:rPr>
        <w:t xml:space="preserve">                                   Laslau-Mare                         50 lei</w:t>
      </w:r>
    </w:p>
    <w:p w:rsidR="00520C3E" w:rsidRPr="00520C3E" w:rsidRDefault="00520C3E" w:rsidP="00520C3E">
      <w:pPr>
        <w:rPr>
          <w:sz w:val="24"/>
          <w:szCs w:val="24"/>
          <w:lang w:val="ro-RO"/>
        </w:rPr>
      </w:pPr>
      <w:r w:rsidRPr="00520C3E">
        <w:rPr>
          <w:sz w:val="24"/>
          <w:szCs w:val="24"/>
          <w:lang w:val="ro-RO"/>
        </w:rPr>
        <w:t xml:space="preserve">                                   Laslau-Mic                           25 lei</w:t>
      </w:r>
    </w:p>
    <w:p w:rsidR="00520C3E" w:rsidRPr="00520C3E" w:rsidRDefault="00520C3E" w:rsidP="00520C3E">
      <w:pPr>
        <w:rPr>
          <w:sz w:val="24"/>
          <w:szCs w:val="24"/>
          <w:lang w:val="ro-RO"/>
        </w:rPr>
      </w:pPr>
      <w:r w:rsidRPr="00520C3E">
        <w:rPr>
          <w:sz w:val="24"/>
          <w:szCs w:val="24"/>
          <w:lang w:val="ro-RO"/>
        </w:rPr>
        <w:t xml:space="preserve">                 Taxă pentru</w:t>
      </w:r>
      <w:r w:rsidRPr="00520C3E">
        <w:rPr>
          <w:b/>
          <w:sz w:val="24"/>
          <w:szCs w:val="24"/>
          <w:lang w:val="ro-RO"/>
        </w:rPr>
        <w:t xml:space="preserve"> botez</w:t>
      </w:r>
      <w:r w:rsidRPr="00520C3E">
        <w:rPr>
          <w:sz w:val="24"/>
          <w:szCs w:val="24"/>
          <w:lang w:val="ro-RO"/>
        </w:rPr>
        <w:t>:</w:t>
      </w:r>
    </w:p>
    <w:p w:rsidR="00520C3E" w:rsidRPr="00520C3E" w:rsidRDefault="00520C3E" w:rsidP="00520C3E">
      <w:pPr>
        <w:rPr>
          <w:sz w:val="24"/>
          <w:szCs w:val="24"/>
          <w:lang w:val="ro-RO"/>
        </w:rPr>
      </w:pPr>
      <w:r w:rsidRPr="00520C3E">
        <w:rPr>
          <w:sz w:val="24"/>
          <w:szCs w:val="24"/>
          <w:lang w:val="ro-RO"/>
        </w:rPr>
        <w:t xml:space="preserve">                                   Suplac                                 100 lei</w:t>
      </w:r>
    </w:p>
    <w:p w:rsidR="00520C3E" w:rsidRPr="00520C3E" w:rsidRDefault="00520C3E" w:rsidP="00520C3E">
      <w:pPr>
        <w:rPr>
          <w:sz w:val="24"/>
          <w:szCs w:val="24"/>
          <w:lang w:val="ro-RO"/>
        </w:rPr>
      </w:pPr>
      <w:r w:rsidRPr="00520C3E">
        <w:rPr>
          <w:sz w:val="24"/>
          <w:szCs w:val="24"/>
          <w:lang w:val="ro-RO"/>
        </w:rPr>
        <w:t xml:space="preserve">                                   Idrifaia                                200 lei</w:t>
      </w:r>
    </w:p>
    <w:p w:rsidR="00520C3E" w:rsidRPr="00520C3E" w:rsidRDefault="00520C3E" w:rsidP="00520C3E">
      <w:pPr>
        <w:rPr>
          <w:sz w:val="24"/>
          <w:szCs w:val="24"/>
          <w:lang w:val="ro-RO"/>
        </w:rPr>
      </w:pPr>
      <w:r w:rsidRPr="00520C3E">
        <w:rPr>
          <w:sz w:val="24"/>
          <w:szCs w:val="24"/>
          <w:lang w:val="ro-RO"/>
        </w:rPr>
        <w:t xml:space="preserve">                                   Laslau-Mare                         50 lei</w:t>
      </w:r>
    </w:p>
    <w:p w:rsidR="00520C3E" w:rsidRPr="00520C3E" w:rsidRDefault="00520C3E" w:rsidP="00520C3E">
      <w:pPr>
        <w:rPr>
          <w:sz w:val="24"/>
          <w:szCs w:val="24"/>
          <w:lang w:val="ro-RO"/>
        </w:rPr>
      </w:pPr>
      <w:r w:rsidRPr="00520C3E">
        <w:rPr>
          <w:sz w:val="24"/>
          <w:szCs w:val="24"/>
          <w:lang w:val="ro-RO"/>
        </w:rPr>
        <w:t xml:space="preserve">                                   Laslau-Mic                           25 lei</w:t>
      </w:r>
    </w:p>
    <w:p w:rsidR="00520C3E" w:rsidRPr="00520C3E" w:rsidRDefault="00520C3E" w:rsidP="00520C3E">
      <w:pPr>
        <w:rPr>
          <w:sz w:val="24"/>
          <w:szCs w:val="24"/>
          <w:lang w:val="ro-RO"/>
        </w:rPr>
      </w:pPr>
      <w:r w:rsidRPr="00520C3E">
        <w:rPr>
          <w:sz w:val="24"/>
          <w:szCs w:val="24"/>
          <w:lang w:val="ro-RO"/>
        </w:rPr>
        <w:t xml:space="preserve">                 Taxă pentru </w:t>
      </w:r>
      <w:r w:rsidRPr="00520C3E">
        <w:rPr>
          <w:b/>
          <w:sz w:val="24"/>
          <w:szCs w:val="24"/>
          <w:lang w:val="ro-RO"/>
        </w:rPr>
        <w:t>alte evenimente</w:t>
      </w:r>
      <w:r w:rsidRPr="00520C3E">
        <w:rPr>
          <w:sz w:val="24"/>
          <w:szCs w:val="24"/>
          <w:lang w:val="ro-RO"/>
        </w:rPr>
        <w:t xml:space="preserve"> :</w:t>
      </w:r>
    </w:p>
    <w:p w:rsidR="00520C3E" w:rsidRPr="00520C3E" w:rsidRDefault="00520C3E" w:rsidP="00520C3E">
      <w:pPr>
        <w:rPr>
          <w:sz w:val="24"/>
          <w:szCs w:val="24"/>
          <w:lang w:val="ro-RO"/>
        </w:rPr>
      </w:pPr>
      <w:r w:rsidRPr="00520C3E">
        <w:rPr>
          <w:sz w:val="24"/>
          <w:szCs w:val="24"/>
          <w:lang w:val="ro-RO"/>
        </w:rPr>
        <w:t xml:space="preserve">                                   Suplac                                100 lei</w:t>
      </w:r>
    </w:p>
    <w:p w:rsidR="00520C3E" w:rsidRPr="00520C3E" w:rsidRDefault="00520C3E" w:rsidP="00520C3E">
      <w:pPr>
        <w:rPr>
          <w:sz w:val="24"/>
          <w:szCs w:val="24"/>
          <w:lang w:val="ro-RO"/>
        </w:rPr>
      </w:pPr>
      <w:r w:rsidRPr="00520C3E">
        <w:rPr>
          <w:sz w:val="24"/>
          <w:szCs w:val="24"/>
          <w:lang w:val="ro-RO"/>
        </w:rPr>
        <w:t xml:space="preserve">                                   Idrifaia                               100 lei</w:t>
      </w:r>
    </w:p>
    <w:p w:rsidR="00520C3E" w:rsidRPr="00520C3E" w:rsidRDefault="00520C3E" w:rsidP="00520C3E">
      <w:pPr>
        <w:rPr>
          <w:sz w:val="24"/>
          <w:szCs w:val="24"/>
          <w:lang w:val="ro-RO"/>
        </w:rPr>
      </w:pPr>
      <w:r w:rsidRPr="00520C3E">
        <w:rPr>
          <w:sz w:val="24"/>
          <w:szCs w:val="24"/>
          <w:lang w:val="ro-RO"/>
        </w:rPr>
        <w:t xml:space="preserve">                 Taxă pentru alte evenimente culturale, prezentări – 30 lei/oră.</w:t>
      </w:r>
    </w:p>
    <w:p w:rsidR="00520C3E" w:rsidRPr="00520C3E" w:rsidRDefault="00520C3E" w:rsidP="00520C3E">
      <w:pPr>
        <w:rPr>
          <w:sz w:val="24"/>
          <w:szCs w:val="24"/>
          <w:lang w:val="ro-RO"/>
        </w:rPr>
      </w:pPr>
      <w:r w:rsidRPr="00520C3E">
        <w:rPr>
          <w:sz w:val="24"/>
          <w:szCs w:val="24"/>
          <w:lang w:val="ro-RO"/>
        </w:rPr>
        <w:t xml:space="preserve">                 Inchirierea căminului </w:t>
      </w:r>
      <w:r w:rsidRPr="00520C3E">
        <w:rPr>
          <w:b/>
          <w:sz w:val="24"/>
          <w:szCs w:val="24"/>
          <w:lang w:val="ro-RO"/>
        </w:rPr>
        <w:t>pentru pomană</w:t>
      </w:r>
      <w:r w:rsidRPr="00520C3E">
        <w:rPr>
          <w:sz w:val="24"/>
          <w:szCs w:val="24"/>
          <w:lang w:val="ro-RO"/>
        </w:rPr>
        <w:t xml:space="preserve">  gratuit</w:t>
      </w:r>
      <w:r w:rsidRPr="00520C3E">
        <w:rPr>
          <w:b/>
          <w:sz w:val="24"/>
          <w:szCs w:val="24"/>
          <w:lang w:val="ro-RO"/>
        </w:rPr>
        <w:t xml:space="preserve"> </w:t>
      </w:r>
      <w:r w:rsidRPr="00520C3E">
        <w:rPr>
          <w:sz w:val="24"/>
          <w:szCs w:val="24"/>
          <w:lang w:val="ro-RO"/>
        </w:rPr>
        <w:t>la toate căminele. Se plăteste numai consumul de energie electrică si gaz.</w:t>
      </w:r>
    </w:p>
    <w:p w:rsidR="00520C3E" w:rsidRPr="00520C3E" w:rsidRDefault="00520C3E" w:rsidP="00520C3E">
      <w:pPr>
        <w:rPr>
          <w:sz w:val="24"/>
          <w:szCs w:val="24"/>
          <w:lang w:val="ro-RO"/>
        </w:rPr>
      </w:pPr>
      <w:r w:rsidRPr="00520C3E">
        <w:rPr>
          <w:sz w:val="24"/>
          <w:szCs w:val="24"/>
          <w:lang w:val="ro-RO"/>
        </w:rPr>
        <w:t xml:space="preserve">                 </w:t>
      </w:r>
      <w:r w:rsidRPr="00520C3E">
        <w:rPr>
          <w:b/>
          <w:sz w:val="24"/>
          <w:szCs w:val="24"/>
          <w:lang w:val="ro-RO"/>
        </w:rPr>
        <w:t>Garantii</w:t>
      </w:r>
      <w:r w:rsidRPr="00520C3E">
        <w:rPr>
          <w:sz w:val="24"/>
          <w:szCs w:val="24"/>
          <w:lang w:val="ro-RO"/>
        </w:rPr>
        <w:t xml:space="preserve"> – din care se retine consumul de gaz si curent, se plăteste anticipat.      Suplac                                 250 lei</w:t>
      </w:r>
    </w:p>
    <w:p w:rsidR="00520C3E" w:rsidRPr="00520C3E" w:rsidRDefault="00520C3E" w:rsidP="00520C3E">
      <w:pPr>
        <w:rPr>
          <w:sz w:val="24"/>
          <w:szCs w:val="24"/>
          <w:lang w:val="ro-RO"/>
        </w:rPr>
      </w:pPr>
      <w:r w:rsidRPr="00520C3E">
        <w:rPr>
          <w:sz w:val="24"/>
          <w:szCs w:val="24"/>
          <w:lang w:val="ro-RO"/>
        </w:rPr>
        <w:t xml:space="preserve">                                  Idrifaia                                300 lei</w:t>
      </w:r>
    </w:p>
    <w:p w:rsidR="00520C3E" w:rsidRPr="00520C3E" w:rsidRDefault="00520C3E" w:rsidP="00520C3E">
      <w:pPr>
        <w:rPr>
          <w:sz w:val="24"/>
          <w:szCs w:val="24"/>
          <w:lang w:val="ro-RO"/>
        </w:rPr>
      </w:pPr>
      <w:r w:rsidRPr="00520C3E">
        <w:rPr>
          <w:sz w:val="24"/>
          <w:szCs w:val="24"/>
          <w:lang w:val="ro-RO"/>
        </w:rPr>
        <w:t xml:space="preserve">                                  Laslau-Mare                       100 lei</w:t>
      </w:r>
    </w:p>
    <w:p w:rsidR="00520C3E" w:rsidRPr="00520C3E" w:rsidRDefault="00520C3E" w:rsidP="00520C3E">
      <w:pPr>
        <w:rPr>
          <w:sz w:val="24"/>
          <w:szCs w:val="24"/>
          <w:lang w:val="ro-RO"/>
        </w:rPr>
      </w:pPr>
      <w:r w:rsidRPr="00520C3E">
        <w:rPr>
          <w:sz w:val="24"/>
          <w:szCs w:val="24"/>
          <w:lang w:val="ro-RO"/>
        </w:rPr>
        <w:t xml:space="preserve">                                  Laslau-Mic                         100 lei</w:t>
      </w:r>
    </w:p>
    <w:p w:rsidR="00520C3E" w:rsidRPr="00520C3E" w:rsidRDefault="00520C3E" w:rsidP="00520C3E">
      <w:pPr>
        <w:rPr>
          <w:sz w:val="24"/>
          <w:szCs w:val="24"/>
          <w:lang w:val="ro-RO"/>
        </w:rPr>
      </w:pPr>
      <w:r w:rsidRPr="00520C3E">
        <w:rPr>
          <w:b/>
          <w:bCs/>
          <w:sz w:val="24"/>
          <w:szCs w:val="24"/>
          <w:lang w:val="ro-RO"/>
        </w:rPr>
        <w:t>CAPITOLUL VIII</w:t>
      </w:r>
      <w:r w:rsidRPr="00520C3E">
        <w:rPr>
          <w:sz w:val="24"/>
          <w:szCs w:val="24"/>
          <w:lang w:val="ro-RO"/>
        </w:rPr>
        <w:t>.Taxe de timbru</w:t>
      </w:r>
    </w:p>
    <w:p w:rsidR="00520C3E" w:rsidRPr="00520C3E" w:rsidRDefault="00520C3E" w:rsidP="00520C3E">
      <w:pPr>
        <w:rPr>
          <w:b/>
          <w:bCs/>
          <w:sz w:val="24"/>
          <w:szCs w:val="24"/>
          <w:lang w:val="ro-RO"/>
        </w:rPr>
      </w:pPr>
      <w:r w:rsidRPr="00520C3E">
        <w:rPr>
          <w:b/>
          <w:bCs/>
          <w:sz w:val="24"/>
          <w:szCs w:val="24"/>
          <w:lang w:val="ro-RO"/>
        </w:rPr>
        <w:t>Art</w:t>
      </w:r>
      <w:r w:rsidRPr="00520C3E">
        <w:rPr>
          <w:sz w:val="24"/>
          <w:szCs w:val="24"/>
          <w:lang w:val="ro-RO"/>
        </w:rPr>
        <w:t>.</w:t>
      </w:r>
      <w:r w:rsidRPr="00520C3E">
        <w:rPr>
          <w:b/>
          <w:bCs/>
          <w:sz w:val="24"/>
          <w:szCs w:val="24"/>
          <w:lang w:val="ro-RO"/>
        </w:rPr>
        <w:t>28.  -</w:t>
      </w:r>
      <w:r w:rsidRPr="00520C3E">
        <w:rPr>
          <w:sz w:val="24"/>
          <w:szCs w:val="24"/>
          <w:lang w:val="ro-RO"/>
        </w:rPr>
        <w:t>Taxele de timbru notariale conf OG.12/1998</w:t>
      </w:r>
    </w:p>
    <w:p w:rsidR="00520C3E" w:rsidRPr="00520C3E" w:rsidRDefault="00520C3E" w:rsidP="00520C3E">
      <w:pPr>
        <w:rPr>
          <w:b/>
          <w:bCs/>
          <w:sz w:val="24"/>
          <w:szCs w:val="24"/>
          <w:lang w:val="ro-RO"/>
        </w:rPr>
      </w:pPr>
      <w:r w:rsidRPr="00520C3E">
        <w:rPr>
          <w:b/>
          <w:bCs/>
          <w:sz w:val="24"/>
          <w:szCs w:val="24"/>
          <w:lang w:val="ro-RO"/>
        </w:rPr>
        <w:t xml:space="preserve">                   -</w:t>
      </w:r>
      <w:r w:rsidRPr="00520C3E">
        <w:rPr>
          <w:sz w:val="24"/>
          <w:szCs w:val="24"/>
          <w:lang w:val="ro-RO"/>
        </w:rPr>
        <w:t xml:space="preserve">Legalizarea semnăturilor,a specimenelor de semnătură şi a sigiliilor,dare de dată certă,certificarea unor fapte,pentru fiecare act </w:t>
      </w:r>
      <w:r w:rsidRPr="00520C3E">
        <w:rPr>
          <w:b/>
          <w:bCs/>
          <w:sz w:val="24"/>
          <w:szCs w:val="24"/>
          <w:lang w:val="ro-RO"/>
        </w:rPr>
        <w:t>6 lei.</w:t>
      </w:r>
    </w:p>
    <w:p w:rsidR="00520C3E" w:rsidRPr="00520C3E" w:rsidRDefault="00520C3E" w:rsidP="00520C3E">
      <w:pPr>
        <w:rPr>
          <w:sz w:val="24"/>
          <w:szCs w:val="24"/>
          <w:lang w:val="ro-RO"/>
        </w:rPr>
      </w:pPr>
      <w:r w:rsidRPr="00520C3E">
        <w:rPr>
          <w:b/>
          <w:bCs/>
          <w:sz w:val="24"/>
          <w:szCs w:val="24"/>
          <w:lang w:val="ro-RO"/>
        </w:rPr>
        <w:t xml:space="preserve">                  -</w:t>
      </w:r>
      <w:r w:rsidRPr="00520C3E">
        <w:rPr>
          <w:sz w:val="24"/>
          <w:szCs w:val="24"/>
          <w:lang w:val="ro-RO"/>
        </w:rPr>
        <w:t xml:space="preserve">Legalizarea de copii de pe înscrisurile prezentate de părţi sau din arhiva notarului public,pentru fiecare copie </w:t>
      </w:r>
      <w:r w:rsidRPr="00520C3E">
        <w:rPr>
          <w:b/>
          <w:bCs/>
          <w:sz w:val="24"/>
          <w:szCs w:val="24"/>
          <w:lang w:val="ro-RO"/>
        </w:rPr>
        <w:t>2 lei</w:t>
      </w:r>
      <w:r w:rsidRPr="00520C3E">
        <w:rPr>
          <w:sz w:val="24"/>
          <w:szCs w:val="24"/>
          <w:lang w:val="ro-RO"/>
        </w:rPr>
        <w:t>.</w:t>
      </w:r>
    </w:p>
    <w:p w:rsidR="00520C3E" w:rsidRPr="00520C3E" w:rsidRDefault="00520C3E" w:rsidP="00520C3E">
      <w:pPr>
        <w:rPr>
          <w:sz w:val="24"/>
          <w:szCs w:val="24"/>
          <w:lang w:val="ro-RO"/>
        </w:rPr>
      </w:pPr>
      <w:r w:rsidRPr="00520C3E">
        <w:rPr>
          <w:sz w:val="24"/>
          <w:szCs w:val="24"/>
          <w:lang w:val="ro-RO"/>
        </w:rPr>
        <w:t xml:space="preserve">                 -Eliberări de duplicate de pe actele notariale şi reconstituiri de acte originale </w:t>
      </w:r>
      <w:r w:rsidRPr="00520C3E">
        <w:rPr>
          <w:b/>
          <w:bCs/>
          <w:sz w:val="24"/>
          <w:szCs w:val="24"/>
          <w:lang w:val="ro-RO"/>
        </w:rPr>
        <w:t>3 lei</w:t>
      </w:r>
    </w:p>
    <w:p w:rsidR="00520C3E" w:rsidRPr="00520C3E" w:rsidRDefault="00520C3E" w:rsidP="00520C3E">
      <w:pPr>
        <w:rPr>
          <w:sz w:val="24"/>
          <w:szCs w:val="24"/>
          <w:lang w:val="ro-RO"/>
        </w:rPr>
      </w:pPr>
      <w:r w:rsidRPr="00520C3E">
        <w:rPr>
          <w:sz w:val="24"/>
          <w:szCs w:val="24"/>
          <w:lang w:val="ro-RO"/>
        </w:rPr>
        <w:t xml:space="preserve">                  -Taxele extrajudiciare de timbru conf.Legii 117/1999</w:t>
      </w:r>
    </w:p>
    <w:p w:rsidR="00520C3E" w:rsidRPr="00520C3E" w:rsidRDefault="00520C3E" w:rsidP="00520C3E">
      <w:pPr>
        <w:rPr>
          <w:sz w:val="24"/>
          <w:szCs w:val="24"/>
          <w:lang w:val="ro-RO"/>
        </w:rPr>
      </w:pPr>
      <w:r w:rsidRPr="00520C3E">
        <w:rPr>
          <w:sz w:val="24"/>
          <w:szCs w:val="24"/>
          <w:lang w:val="ro-RO"/>
        </w:rPr>
        <w:t xml:space="preserve">                        Eliberarea de către organele administraţiei publice centrale şi locale,de alte autorităţi publice,precum şi de instituţii de stat, care în exercitarea atribuţiilor lor, sunt în drept să certifice anumite situaţii de fapt,a certificatelor, adeverinţelor şi a oricăror alte în înscrisuri prin care se atestă un fapt sau o situaţie, cu excepţia acelor acte pentru care  se plăteşte o altă taxă de timbru mai mare </w:t>
      </w:r>
      <w:r w:rsidRPr="00520C3E">
        <w:rPr>
          <w:b/>
          <w:bCs/>
          <w:sz w:val="24"/>
          <w:szCs w:val="24"/>
          <w:lang w:val="ro-RO"/>
        </w:rPr>
        <w:t>2</w:t>
      </w:r>
      <w:r w:rsidRPr="00520C3E">
        <w:rPr>
          <w:sz w:val="24"/>
          <w:szCs w:val="24"/>
          <w:lang w:val="ro-RO"/>
        </w:rPr>
        <w:t xml:space="preserve"> lei. </w:t>
      </w:r>
    </w:p>
    <w:p w:rsidR="00520C3E" w:rsidRPr="00520C3E" w:rsidRDefault="00520C3E" w:rsidP="00520C3E">
      <w:pPr>
        <w:rPr>
          <w:sz w:val="24"/>
          <w:szCs w:val="24"/>
          <w:lang w:val="ro-RO"/>
        </w:rPr>
      </w:pPr>
      <w:r w:rsidRPr="00520C3E">
        <w:rPr>
          <w:sz w:val="24"/>
          <w:szCs w:val="24"/>
          <w:lang w:val="ro-RO"/>
        </w:rPr>
        <w:t xml:space="preserve">                        Eliberarea certificatelor de proprietate asupra animalelor, pe cap de animal: -pentru animale sub 2 ani                              </w:t>
      </w:r>
      <w:r w:rsidRPr="00520C3E">
        <w:rPr>
          <w:b/>
          <w:bCs/>
          <w:sz w:val="24"/>
          <w:szCs w:val="24"/>
          <w:lang w:val="ro-RO"/>
        </w:rPr>
        <w:t>2 lei</w:t>
      </w:r>
    </w:p>
    <w:p w:rsidR="00520C3E" w:rsidRPr="00520C3E" w:rsidRDefault="00520C3E" w:rsidP="00520C3E">
      <w:pPr>
        <w:rPr>
          <w:sz w:val="24"/>
          <w:szCs w:val="24"/>
          <w:lang w:val="ro-RO"/>
        </w:rPr>
      </w:pPr>
      <w:r w:rsidRPr="00520C3E">
        <w:rPr>
          <w:sz w:val="24"/>
          <w:szCs w:val="24"/>
          <w:lang w:val="ro-RO"/>
        </w:rPr>
        <w:t xml:space="preserve">                        -pentru animale peste 2 ani                            </w:t>
      </w:r>
      <w:r w:rsidRPr="00520C3E">
        <w:rPr>
          <w:b/>
          <w:bCs/>
          <w:sz w:val="24"/>
          <w:szCs w:val="24"/>
          <w:lang w:val="ro-RO"/>
        </w:rPr>
        <w:t>2 lei</w:t>
      </w:r>
    </w:p>
    <w:p w:rsidR="00520C3E" w:rsidRPr="00520C3E" w:rsidRDefault="00520C3E" w:rsidP="00520C3E">
      <w:pPr>
        <w:rPr>
          <w:sz w:val="24"/>
          <w:szCs w:val="24"/>
          <w:lang w:val="ro-RO"/>
        </w:rPr>
      </w:pPr>
      <w:r w:rsidRPr="00520C3E">
        <w:rPr>
          <w:sz w:val="24"/>
          <w:szCs w:val="24"/>
          <w:lang w:val="ro-RO"/>
        </w:rPr>
        <w:t xml:space="preserve">                 Certificarea,transcrierea transmisiunii proprietăţii asupra  animalelor,pe cap de animal,în bilete de proprietate,</w:t>
      </w:r>
    </w:p>
    <w:p w:rsidR="00520C3E" w:rsidRPr="00520C3E" w:rsidRDefault="00520C3E" w:rsidP="00520C3E">
      <w:pPr>
        <w:rPr>
          <w:b/>
          <w:bCs/>
          <w:sz w:val="24"/>
          <w:szCs w:val="24"/>
          <w:lang w:val="ro-RO"/>
        </w:rPr>
      </w:pPr>
      <w:r w:rsidRPr="00520C3E">
        <w:rPr>
          <w:sz w:val="24"/>
          <w:szCs w:val="24"/>
          <w:lang w:val="ro-RO"/>
        </w:rPr>
        <w:t xml:space="preserve">                         -pentru animale sub 2 ani                              </w:t>
      </w:r>
      <w:r w:rsidRPr="00520C3E">
        <w:rPr>
          <w:b/>
          <w:bCs/>
          <w:sz w:val="24"/>
          <w:szCs w:val="24"/>
          <w:lang w:val="ro-RO"/>
        </w:rPr>
        <w:t>2 lei</w:t>
      </w:r>
    </w:p>
    <w:p w:rsidR="00520C3E" w:rsidRPr="00520C3E" w:rsidRDefault="00520C3E" w:rsidP="00520C3E">
      <w:pPr>
        <w:rPr>
          <w:sz w:val="24"/>
          <w:szCs w:val="24"/>
          <w:lang w:val="ro-RO"/>
        </w:rPr>
      </w:pPr>
      <w:r w:rsidRPr="00520C3E">
        <w:rPr>
          <w:sz w:val="24"/>
          <w:szCs w:val="24"/>
          <w:lang w:val="ro-RO"/>
        </w:rPr>
        <w:lastRenderedPageBreak/>
        <w:t xml:space="preserve">                         -pentru animale peste 2 ani                           </w:t>
      </w:r>
      <w:r w:rsidRPr="00520C3E">
        <w:rPr>
          <w:b/>
          <w:bCs/>
          <w:sz w:val="24"/>
          <w:szCs w:val="24"/>
          <w:lang w:val="ro-RO"/>
        </w:rPr>
        <w:t>4 lei</w:t>
      </w:r>
    </w:p>
    <w:p w:rsidR="00520C3E" w:rsidRPr="00520C3E" w:rsidRDefault="00520C3E" w:rsidP="00520C3E">
      <w:pPr>
        <w:rPr>
          <w:b/>
          <w:bCs/>
          <w:sz w:val="24"/>
          <w:szCs w:val="24"/>
          <w:lang w:val="ro-RO"/>
        </w:rPr>
      </w:pPr>
      <w:r w:rsidRPr="00520C3E">
        <w:rPr>
          <w:sz w:val="24"/>
          <w:szCs w:val="24"/>
          <w:lang w:val="ro-RO"/>
        </w:rPr>
        <w:t xml:space="preserve">                  Eliberarea certificatelor de atestare fiscală          </w:t>
      </w:r>
      <w:r w:rsidRPr="00520C3E">
        <w:rPr>
          <w:b/>
          <w:bCs/>
          <w:sz w:val="24"/>
          <w:szCs w:val="24"/>
          <w:lang w:val="ro-RO"/>
        </w:rPr>
        <w:t>4 lei</w:t>
      </w:r>
    </w:p>
    <w:p w:rsidR="00520C3E" w:rsidRPr="00520C3E" w:rsidRDefault="00520C3E" w:rsidP="00520C3E">
      <w:pPr>
        <w:rPr>
          <w:sz w:val="24"/>
          <w:szCs w:val="24"/>
          <w:lang w:val="ro-RO"/>
        </w:rPr>
      </w:pPr>
      <w:r w:rsidRPr="00520C3E">
        <w:rPr>
          <w:sz w:val="24"/>
          <w:szCs w:val="24"/>
          <w:lang w:val="ro-RO"/>
        </w:rPr>
        <w:t xml:space="preserve">                  Înregistrarea la cerere,în actele de stare civilă a schimbării numelui şi a sexului                                                              </w:t>
      </w:r>
      <w:r w:rsidRPr="00520C3E">
        <w:rPr>
          <w:b/>
          <w:bCs/>
          <w:sz w:val="24"/>
          <w:szCs w:val="24"/>
          <w:lang w:val="ro-RO"/>
        </w:rPr>
        <w:t>13 lei</w:t>
      </w:r>
    </w:p>
    <w:p w:rsidR="00520C3E" w:rsidRPr="00520C3E" w:rsidRDefault="00520C3E" w:rsidP="00520C3E">
      <w:pPr>
        <w:rPr>
          <w:b/>
          <w:bCs/>
          <w:sz w:val="24"/>
          <w:szCs w:val="24"/>
          <w:lang w:val="ro-RO"/>
        </w:rPr>
      </w:pPr>
      <w:r w:rsidRPr="00520C3E">
        <w:rPr>
          <w:sz w:val="24"/>
          <w:szCs w:val="24"/>
          <w:lang w:val="ro-RO"/>
        </w:rPr>
        <w:t xml:space="preserve">                   Înregistrarea,la cerere în actele de stare civilă a desfacerii căsătoriei                                                                                                             </w:t>
      </w:r>
      <w:r w:rsidRPr="00520C3E">
        <w:rPr>
          <w:b/>
          <w:bCs/>
          <w:sz w:val="24"/>
          <w:szCs w:val="24"/>
          <w:lang w:val="ro-RO"/>
        </w:rPr>
        <w:t xml:space="preserve">                                                                                                                                                                            1 leu</w:t>
      </w:r>
    </w:p>
    <w:p w:rsidR="00520C3E" w:rsidRPr="00520C3E" w:rsidRDefault="00520C3E" w:rsidP="00520C3E">
      <w:pPr>
        <w:rPr>
          <w:sz w:val="24"/>
          <w:szCs w:val="24"/>
          <w:lang w:val="ro-RO"/>
        </w:rPr>
      </w:pPr>
      <w:r w:rsidRPr="00520C3E">
        <w:rPr>
          <w:sz w:val="24"/>
          <w:szCs w:val="24"/>
          <w:lang w:val="ro-RO"/>
        </w:rPr>
        <w:t xml:space="preserve">                    Transcrierea,la cerere în registrele decstare civilă române,a actelorde stare civilă întocmite de autorităţile străine            </w:t>
      </w:r>
      <w:r w:rsidRPr="00520C3E">
        <w:rPr>
          <w:b/>
          <w:bCs/>
          <w:sz w:val="24"/>
          <w:szCs w:val="24"/>
          <w:lang w:val="ro-RO"/>
        </w:rPr>
        <w:t>2</w:t>
      </w:r>
      <w:r w:rsidRPr="00520C3E">
        <w:rPr>
          <w:sz w:val="24"/>
          <w:szCs w:val="24"/>
          <w:lang w:val="ro-RO"/>
        </w:rPr>
        <w:t xml:space="preserve"> lei</w:t>
      </w:r>
    </w:p>
    <w:p w:rsidR="00520C3E" w:rsidRPr="00520C3E" w:rsidRDefault="00520C3E" w:rsidP="00520C3E">
      <w:pPr>
        <w:rPr>
          <w:sz w:val="24"/>
          <w:szCs w:val="24"/>
          <w:lang w:val="ro-RO"/>
        </w:rPr>
      </w:pPr>
      <w:r w:rsidRPr="00520C3E">
        <w:rPr>
          <w:sz w:val="24"/>
          <w:szCs w:val="24"/>
          <w:lang w:val="ro-RO"/>
        </w:rPr>
        <w:t xml:space="preserve">                     Reconstituirea şi întocmirea ulterioară,la cerere a actelor de stare civilă                                                                              </w:t>
      </w:r>
      <w:r w:rsidRPr="00520C3E">
        <w:rPr>
          <w:b/>
          <w:bCs/>
          <w:sz w:val="24"/>
          <w:szCs w:val="24"/>
          <w:lang w:val="ro-RO"/>
        </w:rPr>
        <w:t>2 lei</w:t>
      </w:r>
    </w:p>
    <w:p w:rsidR="00520C3E" w:rsidRPr="00520C3E" w:rsidRDefault="00520C3E" w:rsidP="00520C3E">
      <w:pPr>
        <w:rPr>
          <w:sz w:val="24"/>
          <w:szCs w:val="24"/>
          <w:lang w:val="ro-RO"/>
        </w:rPr>
      </w:pPr>
      <w:r w:rsidRPr="00520C3E">
        <w:rPr>
          <w:sz w:val="24"/>
          <w:szCs w:val="24"/>
          <w:lang w:val="ro-RO"/>
        </w:rPr>
        <w:t xml:space="preserve">                      Eliberarea altor certificate de stare civilă în locul celor pierdute,sustrase,distruse sau deteriorate                              </w:t>
      </w:r>
      <w:r w:rsidRPr="00520C3E">
        <w:rPr>
          <w:b/>
          <w:bCs/>
          <w:sz w:val="24"/>
          <w:szCs w:val="24"/>
          <w:lang w:val="ro-RO"/>
        </w:rPr>
        <w:t>2 lei</w:t>
      </w:r>
    </w:p>
    <w:p w:rsidR="00520C3E" w:rsidRPr="00520C3E" w:rsidRDefault="00520C3E" w:rsidP="00520C3E">
      <w:pPr>
        <w:rPr>
          <w:sz w:val="24"/>
          <w:szCs w:val="24"/>
          <w:lang w:val="ro-RO"/>
        </w:rPr>
      </w:pPr>
    </w:p>
    <w:p w:rsidR="00520C3E" w:rsidRPr="00520C3E" w:rsidRDefault="00520C3E" w:rsidP="00520C3E">
      <w:pPr>
        <w:rPr>
          <w:sz w:val="24"/>
          <w:szCs w:val="24"/>
        </w:rPr>
      </w:pPr>
      <w:r w:rsidRPr="00520C3E">
        <w:rPr>
          <w:sz w:val="24"/>
          <w:szCs w:val="24"/>
        </w:rPr>
        <w:t xml:space="preserve">             CAPITOLUL IX </w:t>
      </w:r>
      <w:proofErr w:type="spellStart"/>
      <w:r w:rsidRPr="00520C3E">
        <w:rPr>
          <w:sz w:val="24"/>
          <w:szCs w:val="24"/>
        </w:rPr>
        <w:t>Facilităţi</w:t>
      </w:r>
      <w:proofErr w:type="spellEnd"/>
      <w:r w:rsidRPr="00520C3E">
        <w:rPr>
          <w:sz w:val="24"/>
          <w:szCs w:val="24"/>
        </w:rPr>
        <w:t xml:space="preserve"> </w:t>
      </w:r>
      <w:proofErr w:type="spellStart"/>
      <w:r w:rsidRPr="00520C3E">
        <w:rPr>
          <w:sz w:val="24"/>
          <w:szCs w:val="24"/>
        </w:rPr>
        <w:t>şi</w:t>
      </w:r>
      <w:proofErr w:type="spellEnd"/>
      <w:r w:rsidRPr="00520C3E">
        <w:rPr>
          <w:sz w:val="24"/>
          <w:szCs w:val="24"/>
        </w:rPr>
        <w:t xml:space="preserve"> </w:t>
      </w:r>
      <w:proofErr w:type="spellStart"/>
      <w:r w:rsidRPr="00520C3E">
        <w:rPr>
          <w:sz w:val="24"/>
          <w:szCs w:val="24"/>
        </w:rPr>
        <w:t>scutiri</w:t>
      </w:r>
      <w:proofErr w:type="spellEnd"/>
    </w:p>
    <w:p w:rsidR="00520C3E" w:rsidRPr="00520C3E" w:rsidRDefault="00520C3E" w:rsidP="00520C3E">
      <w:pPr>
        <w:rPr>
          <w:sz w:val="24"/>
          <w:szCs w:val="24"/>
          <w:lang w:val="ro-RO"/>
        </w:rPr>
      </w:pPr>
      <w:r w:rsidRPr="00520C3E">
        <w:rPr>
          <w:b/>
          <w:bCs/>
          <w:sz w:val="24"/>
          <w:szCs w:val="24"/>
          <w:lang w:val="ro-RO"/>
        </w:rPr>
        <w:t xml:space="preserve">  Art.29</w:t>
      </w:r>
      <w:r w:rsidRPr="00520C3E">
        <w:rPr>
          <w:sz w:val="24"/>
          <w:szCs w:val="24"/>
          <w:lang w:val="ro-RO"/>
        </w:rPr>
        <w:t>.Impozitul pe clădiri,impozitul pe teren,taxa asupra mijloacelor de transport taxa pentru eliberarea certificatelor,avizelor şi autorizaţiilor,nu se aplică pentru,</w:t>
      </w:r>
    </w:p>
    <w:p w:rsidR="00520C3E" w:rsidRPr="00520C3E" w:rsidRDefault="00520C3E" w:rsidP="00520C3E">
      <w:pPr>
        <w:rPr>
          <w:sz w:val="24"/>
          <w:szCs w:val="24"/>
          <w:lang w:val="ro-RO"/>
        </w:rPr>
      </w:pPr>
      <w:r w:rsidRPr="00520C3E">
        <w:rPr>
          <w:sz w:val="24"/>
          <w:szCs w:val="24"/>
          <w:lang w:val="ro-RO"/>
        </w:rPr>
        <w:t xml:space="preserve">                        -veteranii de război</w:t>
      </w:r>
    </w:p>
    <w:p w:rsidR="00520C3E" w:rsidRPr="00520C3E" w:rsidRDefault="00520C3E" w:rsidP="00520C3E">
      <w:pPr>
        <w:rPr>
          <w:sz w:val="24"/>
          <w:szCs w:val="24"/>
          <w:lang w:val="ro-RO"/>
        </w:rPr>
      </w:pPr>
      <w:r w:rsidRPr="00520C3E">
        <w:rPr>
          <w:sz w:val="24"/>
          <w:szCs w:val="24"/>
          <w:lang w:val="ro-RO"/>
        </w:rPr>
        <w:t xml:space="preserve">                        -persoanele persecutate din motive politice,</w:t>
      </w:r>
    </w:p>
    <w:p w:rsidR="00520C3E" w:rsidRPr="00520C3E" w:rsidRDefault="00520C3E" w:rsidP="00520C3E">
      <w:pPr>
        <w:rPr>
          <w:sz w:val="24"/>
          <w:szCs w:val="24"/>
          <w:lang w:val="ro-RO"/>
        </w:rPr>
      </w:pPr>
      <w:r w:rsidRPr="00520C3E">
        <w:rPr>
          <w:sz w:val="24"/>
          <w:szCs w:val="24"/>
          <w:lang w:val="ro-RO"/>
        </w:rPr>
        <w:t xml:space="preserve">                        -eroi-martiri,</w:t>
      </w:r>
    </w:p>
    <w:p w:rsidR="00520C3E" w:rsidRPr="00520C3E" w:rsidRDefault="00520C3E" w:rsidP="00520C3E">
      <w:pPr>
        <w:rPr>
          <w:sz w:val="24"/>
          <w:szCs w:val="24"/>
          <w:lang w:val="ro-RO"/>
        </w:rPr>
      </w:pPr>
      <w:r w:rsidRPr="00520C3E">
        <w:rPr>
          <w:sz w:val="24"/>
          <w:szCs w:val="24"/>
          <w:lang w:val="ro-RO"/>
        </w:rPr>
        <w:t xml:space="preserve">                        -persoanele cu handicapi grav sau accentuat</w:t>
      </w:r>
    </w:p>
    <w:p w:rsidR="00520C3E" w:rsidRPr="00520C3E" w:rsidRDefault="00520C3E" w:rsidP="00520C3E">
      <w:pPr>
        <w:rPr>
          <w:sz w:val="24"/>
          <w:szCs w:val="24"/>
          <w:lang w:val="ro-RO"/>
        </w:rPr>
      </w:pPr>
      <w:r w:rsidRPr="00520C3E">
        <w:rPr>
          <w:sz w:val="24"/>
          <w:szCs w:val="24"/>
          <w:lang w:val="ro-RO"/>
        </w:rPr>
        <w:t xml:space="preserve">                        -persoanele încadrate în gradul 1 de invaliditate</w:t>
      </w:r>
    </w:p>
    <w:p w:rsidR="00520C3E" w:rsidRPr="00520C3E" w:rsidRDefault="00520C3E" w:rsidP="00520C3E">
      <w:pPr>
        <w:rPr>
          <w:sz w:val="24"/>
          <w:szCs w:val="24"/>
          <w:lang w:val="ro-RO"/>
        </w:rPr>
      </w:pPr>
      <w:r w:rsidRPr="00520C3E">
        <w:rPr>
          <w:sz w:val="24"/>
          <w:szCs w:val="24"/>
          <w:lang w:val="ro-RO"/>
        </w:rPr>
        <w:t xml:space="preserve">                      Impozitul pe clădiri,impozitul pe teren nu se aplică</w:t>
      </w:r>
    </w:p>
    <w:p w:rsidR="00520C3E" w:rsidRPr="00520C3E" w:rsidRDefault="00520C3E" w:rsidP="00520C3E">
      <w:pPr>
        <w:rPr>
          <w:sz w:val="24"/>
          <w:szCs w:val="24"/>
          <w:lang w:val="ro-RO"/>
        </w:rPr>
      </w:pPr>
      <w:r w:rsidRPr="00520C3E">
        <w:rPr>
          <w:sz w:val="24"/>
          <w:szCs w:val="24"/>
          <w:lang w:val="ro-RO"/>
        </w:rPr>
        <w:t xml:space="preserve">                        -văduvelor veteranilor de război care nu s-au recăsătorit</w:t>
      </w:r>
    </w:p>
    <w:p w:rsidR="00520C3E" w:rsidRPr="00520C3E" w:rsidRDefault="00520C3E" w:rsidP="00520C3E">
      <w:pPr>
        <w:rPr>
          <w:sz w:val="24"/>
          <w:szCs w:val="24"/>
          <w:lang w:val="ro-RO"/>
        </w:rPr>
      </w:pPr>
      <w:r w:rsidRPr="00520C3E">
        <w:rPr>
          <w:b/>
          <w:bCs/>
          <w:sz w:val="24"/>
          <w:szCs w:val="24"/>
          <w:lang w:val="ro-RO"/>
        </w:rPr>
        <w:t>Art.30.</w:t>
      </w:r>
      <w:r w:rsidRPr="00520C3E">
        <w:rPr>
          <w:b/>
          <w:sz w:val="24"/>
          <w:szCs w:val="24"/>
          <w:lang w:val="ro-RO"/>
        </w:rPr>
        <w:t xml:space="preserve"> </w:t>
      </w:r>
      <w:r w:rsidRPr="00520C3E">
        <w:rPr>
          <w:sz w:val="24"/>
          <w:szCs w:val="24"/>
          <w:lang w:val="ro-RO"/>
        </w:rPr>
        <w:t>Impozitul pe clădiri,impozitul pe teren,taxa asupra mijloacelor de transport,   se plăteşte în două rate egale până la data de,</w:t>
      </w:r>
    </w:p>
    <w:p w:rsidR="00520C3E" w:rsidRPr="00520C3E" w:rsidRDefault="00520C3E" w:rsidP="00520C3E">
      <w:pPr>
        <w:rPr>
          <w:sz w:val="24"/>
          <w:szCs w:val="24"/>
          <w:lang w:val="ro-RO"/>
        </w:rPr>
      </w:pPr>
      <w:r w:rsidRPr="00520C3E">
        <w:rPr>
          <w:sz w:val="24"/>
          <w:szCs w:val="24"/>
          <w:lang w:val="ro-RO"/>
        </w:rPr>
        <w:t xml:space="preserve">                      -31 martie si 30 septembrie inclusiv.</w:t>
      </w:r>
    </w:p>
    <w:p w:rsidR="00520C3E" w:rsidRPr="00520C3E" w:rsidRDefault="00520C3E" w:rsidP="00520C3E">
      <w:pPr>
        <w:rPr>
          <w:sz w:val="24"/>
          <w:szCs w:val="24"/>
          <w:lang w:val="ro-RO"/>
        </w:rPr>
      </w:pPr>
      <w:r w:rsidRPr="00520C3E">
        <w:rPr>
          <w:sz w:val="24"/>
          <w:szCs w:val="24"/>
          <w:lang w:val="ro-RO"/>
        </w:rPr>
        <w:t>Taxa pentru folosirea mijloacelor de reclamă şi publicitate se plăteşte în patru rate egale până la data de,</w:t>
      </w:r>
    </w:p>
    <w:p w:rsidR="00520C3E" w:rsidRPr="00520C3E" w:rsidRDefault="00520C3E" w:rsidP="00520C3E">
      <w:pPr>
        <w:rPr>
          <w:sz w:val="24"/>
          <w:szCs w:val="24"/>
          <w:lang w:val="ro-RO"/>
        </w:rPr>
      </w:pPr>
      <w:r w:rsidRPr="00520C3E">
        <w:rPr>
          <w:sz w:val="24"/>
          <w:szCs w:val="24"/>
          <w:lang w:val="ro-RO"/>
        </w:rPr>
        <w:t xml:space="preserve">            -15 martie,15 iunie,15 septembrie şi 15 noiembrie.</w:t>
      </w:r>
    </w:p>
    <w:p w:rsidR="00520C3E" w:rsidRPr="00520C3E" w:rsidRDefault="00520C3E" w:rsidP="00520C3E">
      <w:pPr>
        <w:rPr>
          <w:sz w:val="24"/>
          <w:szCs w:val="24"/>
          <w:lang w:val="ro-RO"/>
        </w:rPr>
      </w:pPr>
      <w:r w:rsidRPr="00520C3E">
        <w:rPr>
          <w:sz w:val="24"/>
          <w:szCs w:val="24"/>
          <w:lang w:val="ro-RO"/>
        </w:rPr>
        <w:t>Impozitul  pe spectacole se plăteşte lunar  până la data de 15, a lunii următoare celei în  care  a avut loc spectacolul.</w:t>
      </w:r>
    </w:p>
    <w:p w:rsidR="00520C3E" w:rsidRPr="00520C3E" w:rsidRDefault="00520C3E" w:rsidP="00520C3E">
      <w:pPr>
        <w:rPr>
          <w:sz w:val="24"/>
          <w:szCs w:val="24"/>
          <w:lang w:val="ro-RO"/>
        </w:rPr>
      </w:pPr>
      <w:r w:rsidRPr="00520C3E">
        <w:rPr>
          <w:sz w:val="24"/>
          <w:szCs w:val="24"/>
          <w:lang w:val="ro-RO"/>
        </w:rPr>
        <w:t xml:space="preserve">      În cazul în care suma de plată este de până la 50 lei cumulat.pe capitole în parte, plata impozitelor şi taxelor datorate de persoane fizice şi juridice se efectuează până la  31 martie.</w:t>
      </w:r>
    </w:p>
    <w:p w:rsidR="00520C3E" w:rsidRPr="00520C3E" w:rsidRDefault="00520C3E" w:rsidP="00520C3E">
      <w:pPr>
        <w:rPr>
          <w:sz w:val="24"/>
          <w:szCs w:val="24"/>
          <w:lang w:val="ro-RO"/>
        </w:rPr>
      </w:pPr>
      <w:r w:rsidRPr="00520C3E">
        <w:rPr>
          <w:b/>
          <w:bCs/>
          <w:sz w:val="24"/>
          <w:szCs w:val="24"/>
          <w:lang w:val="ro-RO"/>
        </w:rPr>
        <w:t xml:space="preserve">        </w:t>
      </w:r>
      <w:r w:rsidRPr="00520C3E">
        <w:rPr>
          <w:b/>
          <w:bCs/>
          <w:sz w:val="24"/>
          <w:szCs w:val="24"/>
        </w:rPr>
        <w:t xml:space="preserve"> Art.31.</w:t>
      </w:r>
      <w:r w:rsidRPr="00520C3E">
        <w:rPr>
          <w:sz w:val="24"/>
          <w:szCs w:val="24"/>
        </w:rPr>
        <w:t xml:space="preserve"> </w:t>
      </w:r>
      <w:proofErr w:type="spellStart"/>
      <w:r w:rsidRPr="00520C3E">
        <w:rPr>
          <w:sz w:val="24"/>
          <w:szCs w:val="24"/>
        </w:rPr>
        <w:t>Pentru</w:t>
      </w:r>
      <w:proofErr w:type="spellEnd"/>
      <w:r w:rsidRPr="00520C3E">
        <w:rPr>
          <w:sz w:val="24"/>
          <w:szCs w:val="24"/>
        </w:rPr>
        <w:t xml:space="preserve">  </w:t>
      </w:r>
      <w:proofErr w:type="spellStart"/>
      <w:r w:rsidRPr="00520C3E">
        <w:rPr>
          <w:sz w:val="24"/>
          <w:szCs w:val="24"/>
        </w:rPr>
        <w:t>plata</w:t>
      </w:r>
      <w:proofErr w:type="spellEnd"/>
      <w:r w:rsidRPr="00520C3E">
        <w:rPr>
          <w:sz w:val="24"/>
          <w:szCs w:val="24"/>
        </w:rPr>
        <w:t xml:space="preserve">  cu </w:t>
      </w:r>
      <w:proofErr w:type="spellStart"/>
      <w:r w:rsidRPr="00520C3E">
        <w:rPr>
          <w:sz w:val="24"/>
          <w:szCs w:val="24"/>
        </w:rPr>
        <w:t>anticipatie</w:t>
      </w:r>
      <w:proofErr w:type="spellEnd"/>
      <w:r w:rsidRPr="00520C3E">
        <w:rPr>
          <w:sz w:val="24"/>
          <w:szCs w:val="24"/>
        </w:rPr>
        <w:t xml:space="preserve">, </w:t>
      </w:r>
      <w:proofErr w:type="spellStart"/>
      <w:r w:rsidRPr="00520C3E">
        <w:rPr>
          <w:sz w:val="24"/>
          <w:szCs w:val="24"/>
        </w:rPr>
        <w:t>până</w:t>
      </w:r>
      <w:proofErr w:type="spellEnd"/>
      <w:r w:rsidRPr="00520C3E">
        <w:rPr>
          <w:sz w:val="24"/>
          <w:szCs w:val="24"/>
        </w:rPr>
        <w:t xml:space="preserve"> la 31 </w:t>
      </w:r>
      <w:proofErr w:type="spellStart"/>
      <w:r w:rsidRPr="00520C3E">
        <w:rPr>
          <w:sz w:val="24"/>
          <w:szCs w:val="24"/>
        </w:rPr>
        <w:t>martie</w:t>
      </w:r>
      <w:proofErr w:type="spellEnd"/>
      <w:r w:rsidRPr="00520C3E">
        <w:rPr>
          <w:sz w:val="24"/>
          <w:szCs w:val="24"/>
        </w:rPr>
        <w:t xml:space="preserve"> a </w:t>
      </w:r>
      <w:proofErr w:type="spellStart"/>
      <w:r w:rsidRPr="00520C3E">
        <w:rPr>
          <w:sz w:val="24"/>
          <w:szCs w:val="24"/>
        </w:rPr>
        <w:t>impozitului</w:t>
      </w:r>
      <w:proofErr w:type="spellEnd"/>
      <w:r w:rsidRPr="00520C3E">
        <w:rPr>
          <w:sz w:val="24"/>
          <w:szCs w:val="24"/>
        </w:rPr>
        <w:t xml:space="preserve">  </w:t>
      </w:r>
      <w:proofErr w:type="spellStart"/>
      <w:r w:rsidRPr="00520C3E">
        <w:rPr>
          <w:sz w:val="24"/>
          <w:szCs w:val="24"/>
        </w:rPr>
        <w:t>pe</w:t>
      </w:r>
      <w:proofErr w:type="spellEnd"/>
      <w:r w:rsidRPr="00520C3E">
        <w:rPr>
          <w:sz w:val="24"/>
          <w:szCs w:val="24"/>
        </w:rPr>
        <w:t xml:space="preserve"> </w:t>
      </w:r>
      <w:proofErr w:type="spellStart"/>
      <w:r w:rsidRPr="00520C3E">
        <w:rPr>
          <w:sz w:val="24"/>
          <w:szCs w:val="24"/>
        </w:rPr>
        <w:t>cladiri</w:t>
      </w:r>
      <w:proofErr w:type="spellEnd"/>
      <w:r w:rsidRPr="00520C3E">
        <w:rPr>
          <w:sz w:val="24"/>
          <w:szCs w:val="24"/>
        </w:rPr>
        <w:t xml:space="preserve">, </w:t>
      </w:r>
      <w:proofErr w:type="spellStart"/>
      <w:r w:rsidRPr="00520C3E">
        <w:rPr>
          <w:sz w:val="24"/>
          <w:szCs w:val="24"/>
        </w:rPr>
        <w:t>pe</w:t>
      </w:r>
      <w:proofErr w:type="spellEnd"/>
      <w:r w:rsidRPr="00520C3E">
        <w:rPr>
          <w:sz w:val="24"/>
          <w:szCs w:val="24"/>
        </w:rPr>
        <w:t xml:space="preserve"> </w:t>
      </w:r>
      <w:proofErr w:type="spellStart"/>
      <w:r w:rsidRPr="00520C3E">
        <w:rPr>
          <w:sz w:val="24"/>
          <w:szCs w:val="24"/>
        </w:rPr>
        <w:t>teren</w:t>
      </w:r>
      <w:proofErr w:type="spellEnd"/>
      <w:r w:rsidRPr="00520C3E">
        <w:rPr>
          <w:sz w:val="24"/>
          <w:szCs w:val="24"/>
        </w:rPr>
        <w:t xml:space="preserve">, a </w:t>
      </w:r>
      <w:proofErr w:type="spellStart"/>
      <w:r w:rsidRPr="00520C3E">
        <w:rPr>
          <w:sz w:val="24"/>
          <w:szCs w:val="24"/>
        </w:rPr>
        <w:t>taxelor</w:t>
      </w:r>
      <w:proofErr w:type="spellEnd"/>
      <w:r w:rsidRPr="00520C3E">
        <w:rPr>
          <w:sz w:val="24"/>
          <w:szCs w:val="24"/>
        </w:rPr>
        <w:t xml:space="preserve"> </w:t>
      </w:r>
      <w:proofErr w:type="spellStart"/>
      <w:r w:rsidRPr="00520C3E">
        <w:rPr>
          <w:sz w:val="24"/>
          <w:szCs w:val="24"/>
        </w:rPr>
        <w:t>asupra</w:t>
      </w:r>
      <w:proofErr w:type="spellEnd"/>
      <w:r w:rsidRPr="00520C3E">
        <w:rPr>
          <w:sz w:val="24"/>
          <w:szCs w:val="24"/>
        </w:rPr>
        <w:t xml:space="preserve"> </w:t>
      </w:r>
      <w:proofErr w:type="spellStart"/>
      <w:r w:rsidRPr="00520C3E">
        <w:rPr>
          <w:sz w:val="24"/>
          <w:szCs w:val="24"/>
        </w:rPr>
        <w:t>mijloacelor</w:t>
      </w:r>
      <w:proofErr w:type="spellEnd"/>
      <w:r w:rsidRPr="00520C3E">
        <w:rPr>
          <w:sz w:val="24"/>
          <w:szCs w:val="24"/>
        </w:rPr>
        <w:t xml:space="preserve"> de transport </w:t>
      </w:r>
      <w:proofErr w:type="spellStart"/>
      <w:r w:rsidRPr="00520C3E">
        <w:rPr>
          <w:sz w:val="24"/>
          <w:szCs w:val="24"/>
        </w:rPr>
        <w:t>si</w:t>
      </w:r>
      <w:proofErr w:type="spellEnd"/>
      <w:r w:rsidRPr="00520C3E">
        <w:rPr>
          <w:sz w:val="24"/>
          <w:szCs w:val="24"/>
        </w:rPr>
        <w:t xml:space="preserve"> taxa </w:t>
      </w:r>
      <w:proofErr w:type="spellStart"/>
      <w:r w:rsidRPr="00520C3E">
        <w:rPr>
          <w:sz w:val="24"/>
          <w:szCs w:val="24"/>
        </w:rPr>
        <w:t>pentru</w:t>
      </w:r>
      <w:proofErr w:type="spellEnd"/>
      <w:r w:rsidRPr="00520C3E">
        <w:rPr>
          <w:sz w:val="24"/>
          <w:szCs w:val="24"/>
        </w:rPr>
        <w:t xml:space="preserve"> </w:t>
      </w:r>
      <w:proofErr w:type="spellStart"/>
      <w:r w:rsidRPr="00520C3E">
        <w:rPr>
          <w:sz w:val="24"/>
          <w:szCs w:val="24"/>
        </w:rPr>
        <w:t>afisaj</w:t>
      </w:r>
      <w:proofErr w:type="spellEnd"/>
      <w:r w:rsidRPr="00520C3E">
        <w:rPr>
          <w:sz w:val="24"/>
          <w:szCs w:val="24"/>
        </w:rPr>
        <w:t xml:space="preserve"> se </w:t>
      </w:r>
      <w:proofErr w:type="spellStart"/>
      <w:r w:rsidRPr="00520C3E">
        <w:rPr>
          <w:sz w:val="24"/>
          <w:szCs w:val="24"/>
        </w:rPr>
        <w:t>acordă</w:t>
      </w:r>
      <w:proofErr w:type="spellEnd"/>
      <w:r w:rsidRPr="00520C3E">
        <w:rPr>
          <w:sz w:val="24"/>
          <w:szCs w:val="24"/>
        </w:rPr>
        <w:t xml:space="preserve"> o </w:t>
      </w:r>
      <w:proofErr w:type="spellStart"/>
      <w:r w:rsidRPr="00520C3E">
        <w:rPr>
          <w:sz w:val="24"/>
          <w:szCs w:val="24"/>
        </w:rPr>
        <w:t>bonificatie</w:t>
      </w:r>
      <w:proofErr w:type="spellEnd"/>
      <w:r w:rsidRPr="00520C3E">
        <w:rPr>
          <w:sz w:val="24"/>
          <w:szCs w:val="24"/>
        </w:rPr>
        <w:t xml:space="preserve"> de 10%.</w:t>
      </w:r>
    </w:p>
    <w:p w:rsidR="00520C3E" w:rsidRPr="00520C3E" w:rsidRDefault="00520C3E" w:rsidP="00520C3E">
      <w:pPr>
        <w:rPr>
          <w:sz w:val="24"/>
          <w:szCs w:val="24"/>
          <w:lang w:val="ro-RO"/>
        </w:rPr>
      </w:pPr>
      <w:r w:rsidRPr="00520C3E">
        <w:rPr>
          <w:sz w:val="24"/>
          <w:szCs w:val="24"/>
          <w:lang w:val="ro-RO"/>
        </w:rPr>
        <w:tab/>
        <w:t xml:space="preserve">  </w:t>
      </w:r>
      <w:r w:rsidRPr="00520C3E">
        <w:rPr>
          <w:b/>
          <w:bCs/>
          <w:sz w:val="24"/>
          <w:szCs w:val="24"/>
          <w:lang w:val="ro-RO"/>
        </w:rPr>
        <w:t>Art.32</w:t>
      </w:r>
      <w:r w:rsidRPr="00520C3E">
        <w:rPr>
          <w:sz w:val="24"/>
          <w:szCs w:val="24"/>
          <w:lang w:val="ro-RO"/>
        </w:rPr>
        <w:t>. Pentru neplata la termen a impozitelor si taxelor locale stabilite prin prezenta hotarâre se datorează penalităţi conform dispoziţiilor legale în vigoare.</w:t>
      </w:r>
    </w:p>
    <w:p w:rsidR="00520C3E" w:rsidRPr="00520C3E" w:rsidRDefault="00520C3E" w:rsidP="00520C3E">
      <w:pPr>
        <w:rPr>
          <w:sz w:val="24"/>
          <w:szCs w:val="24"/>
          <w:lang w:val="ro-RO"/>
        </w:rPr>
      </w:pPr>
      <w:r w:rsidRPr="00520C3E">
        <w:rPr>
          <w:sz w:val="24"/>
          <w:szCs w:val="24"/>
          <w:lang w:val="ro-RO"/>
        </w:rPr>
        <w:tab/>
      </w:r>
      <w:r w:rsidRPr="00520C3E">
        <w:rPr>
          <w:b/>
          <w:bCs/>
          <w:sz w:val="24"/>
          <w:szCs w:val="24"/>
          <w:lang w:val="ro-RO"/>
        </w:rPr>
        <w:t xml:space="preserve">  </w:t>
      </w:r>
    </w:p>
    <w:p w:rsidR="00520C3E" w:rsidRPr="00520C3E" w:rsidRDefault="00520C3E" w:rsidP="00520C3E">
      <w:pPr>
        <w:rPr>
          <w:sz w:val="24"/>
          <w:szCs w:val="24"/>
          <w:lang w:val="ro-RO"/>
        </w:rPr>
      </w:pPr>
    </w:p>
    <w:p w:rsidR="00520C3E" w:rsidRPr="00520C3E" w:rsidRDefault="00520C3E" w:rsidP="00520C3E">
      <w:pPr>
        <w:rPr>
          <w:sz w:val="24"/>
          <w:szCs w:val="24"/>
          <w:lang w:val="ro-RO"/>
        </w:rPr>
      </w:pPr>
      <w:r w:rsidRPr="00520C3E">
        <w:rPr>
          <w:sz w:val="24"/>
          <w:szCs w:val="24"/>
          <w:lang w:val="ro-RO"/>
        </w:rPr>
        <w:t xml:space="preserve">                                                                                    </w:t>
      </w:r>
    </w:p>
    <w:p w:rsidR="00520C3E" w:rsidRPr="00520C3E" w:rsidRDefault="00520C3E" w:rsidP="00520C3E">
      <w:pPr>
        <w:rPr>
          <w:sz w:val="24"/>
          <w:szCs w:val="24"/>
          <w:lang w:val="ro-RO"/>
        </w:rPr>
      </w:pPr>
      <w:r w:rsidRPr="00520C3E">
        <w:rPr>
          <w:sz w:val="24"/>
          <w:szCs w:val="24"/>
          <w:lang w:val="ro-RO"/>
        </w:rPr>
        <w:t xml:space="preserve">                                                                                       </w:t>
      </w:r>
    </w:p>
    <w:p w:rsidR="00520C3E" w:rsidRPr="00520C3E" w:rsidRDefault="00520C3E" w:rsidP="00520C3E">
      <w:pPr>
        <w:jc w:val="center"/>
        <w:rPr>
          <w:sz w:val="24"/>
          <w:szCs w:val="24"/>
          <w:lang w:val="ro-RO"/>
        </w:rPr>
      </w:pPr>
      <w:r w:rsidRPr="00520C3E">
        <w:rPr>
          <w:sz w:val="24"/>
          <w:szCs w:val="24"/>
        </w:rPr>
        <w:t>PRE</w:t>
      </w:r>
      <w:r w:rsidRPr="00520C3E">
        <w:rPr>
          <w:sz w:val="24"/>
          <w:szCs w:val="24"/>
          <w:lang w:val="ro-RO"/>
        </w:rPr>
        <w:t>Ș</w:t>
      </w:r>
      <w:proofErr w:type="gramStart"/>
      <w:r w:rsidRPr="00520C3E">
        <w:rPr>
          <w:sz w:val="24"/>
          <w:szCs w:val="24"/>
          <w:lang w:val="ro-RO"/>
        </w:rPr>
        <w:t>EDINTE  DE</w:t>
      </w:r>
      <w:proofErr w:type="gramEnd"/>
      <w:r w:rsidRPr="00520C3E">
        <w:rPr>
          <w:sz w:val="24"/>
          <w:szCs w:val="24"/>
          <w:lang w:val="ro-RO"/>
        </w:rPr>
        <w:t xml:space="preserve"> ȘEDINȚĂ</w:t>
      </w:r>
    </w:p>
    <w:p w:rsidR="00520C3E" w:rsidRPr="00520C3E" w:rsidRDefault="00520C3E" w:rsidP="00520C3E">
      <w:pPr>
        <w:jc w:val="center"/>
        <w:rPr>
          <w:sz w:val="24"/>
          <w:szCs w:val="24"/>
          <w:lang w:val="ro-RO"/>
        </w:rPr>
      </w:pPr>
    </w:p>
    <w:p w:rsidR="00520C3E" w:rsidRPr="00520C3E" w:rsidRDefault="00520C3E" w:rsidP="00520C3E">
      <w:pPr>
        <w:jc w:val="center"/>
        <w:rPr>
          <w:sz w:val="24"/>
          <w:szCs w:val="24"/>
          <w:lang w:val="ro-RO"/>
        </w:rPr>
      </w:pPr>
      <w:r w:rsidRPr="00520C3E">
        <w:rPr>
          <w:sz w:val="24"/>
          <w:szCs w:val="24"/>
          <w:lang w:val="ro-RO"/>
        </w:rPr>
        <w:t xml:space="preserve">CONSILIER </w:t>
      </w:r>
    </w:p>
    <w:p w:rsidR="00520C3E" w:rsidRPr="00520C3E" w:rsidRDefault="00520C3E" w:rsidP="00520C3E">
      <w:pPr>
        <w:rPr>
          <w:sz w:val="24"/>
          <w:szCs w:val="24"/>
          <w:lang w:val="ro-RO"/>
        </w:rPr>
      </w:pPr>
    </w:p>
    <w:p w:rsidR="00520C3E" w:rsidRPr="00520C3E" w:rsidRDefault="00520C3E" w:rsidP="00520C3E">
      <w:pPr>
        <w:rPr>
          <w:sz w:val="24"/>
          <w:szCs w:val="24"/>
          <w:lang w:val="ro-RO"/>
        </w:rPr>
      </w:pPr>
      <w:r w:rsidRPr="00520C3E">
        <w:rPr>
          <w:sz w:val="24"/>
          <w:szCs w:val="24"/>
          <w:lang w:val="ro-RO"/>
        </w:rPr>
        <w:t xml:space="preserve">                                                              </w:t>
      </w:r>
    </w:p>
    <w:p w:rsidR="00520C3E" w:rsidRPr="00520C3E" w:rsidRDefault="00520C3E" w:rsidP="00520C3E">
      <w:pPr>
        <w:jc w:val="center"/>
        <w:rPr>
          <w:sz w:val="24"/>
          <w:szCs w:val="24"/>
          <w:lang w:val="ro-RO"/>
        </w:rPr>
      </w:pPr>
      <w:r w:rsidRPr="00520C3E">
        <w:rPr>
          <w:sz w:val="24"/>
          <w:szCs w:val="24"/>
          <w:lang w:val="ro-RO"/>
        </w:rPr>
        <w:t>ȘERBAN VASILE</w:t>
      </w:r>
    </w:p>
    <w:p w:rsidR="00520C3E" w:rsidRPr="00520C3E" w:rsidRDefault="00520C3E" w:rsidP="00520C3E">
      <w:pPr>
        <w:rPr>
          <w:sz w:val="24"/>
          <w:szCs w:val="24"/>
          <w:lang w:val="ro-RO"/>
        </w:rPr>
      </w:pPr>
    </w:p>
    <w:p w:rsidR="00520C3E" w:rsidRPr="00520C3E" w:rsidRDefault="00520C3E" w:rsidP="00520C3E">
      <w:pPr>
        <w:rPr>
          <w:sz w:val="24"/>
          <w:szCs w:val="24"/>
          <w:lang w:val="ro-RO"/>
        </w:rPr>
      </w:pPr>
      <w:r w:rsidRPr="00520C3E">
        <w:rPr>
          <w:sz w:val="24"/>
          <w:szCs w:val="24"/>
          <w:lang w:val="ro-RO"/>
        </w:rPr>
        <w:t xml:space="preserve">                   </w:t>
      </w:r>
    </w:p>
    <w:p w:rsidR="00520C3E" w:rsidRPr="00520C3E" w:rsidRDefault="00520C3E" w:rsidP="00520C3E">
      <w:pPr>
        <w:rPr>
          <w:sz w:val="24"/>
          <w:szCs w:val="24"/>
          <w:lang w:val="ro-RO"/>
        </w:rPr>
      </w:pPr>
      <w:r w:rsidRPr="00520C3E">
        <w:rPr>
          <w:sz w:val="24"/>
          <w:szCs w:val="24"/>
          <w:lang w:val="ro-RO"/>
        </w:rPr>
        <w:t xml:space="preserve">          </w:t>
      </w:r>
    </w:p>
    <w:p w:rsidR="00520C3E" w:rsidRPr="00520C3E" w:rsidRDefault="00520C3E" w:rsidP="00520C3E">
      <w:pPr>
        <w:rPr>
          <w:sz w:val="24"/>
          <w:szCs w:val="24"/>
          <w:lang w:val="ro-RO"/>
        </w:rPr>
      </w:pPr>
      <w:r w:rsidRPr="00520C3E">
        <w:rPr>
          <w:sz w:val="24"/>
          <w:szCs w:val="24"/>
          <w:lang w:val="ro-RO"/>
        </w:rPr>
        <w:lastRenderedPageBreak/>
        <w:t xml:space="preserve">   </w:t>
      </w:r>
    </w:p>
    <w:p w:rsidR="00520C3E" w:rsidRPr="00520C3E" w:rsidRDefault="00520C3E" w:rsidP="00520C3E">
      <w:pPr>
        <w:rPr>
          <w:sz w:val="24"/>
          <w:szCs w:val="24"/>
          <w:lang w:val="ro-RO"/>
        </w:rPr>
      </w:pPr>
    </w:p>
    <w:p w:rsidR="00520C3E" w:rsidRPr="00520C3E" w:rsidRDefault="00520C3E" w:rsidP="00520C3E">
      <w:pPr>
        <w:rPr>
          <w:sz w:val="24"/>
          <w:szCs w:val="24"/>
          <w:lang w:val="ro-RO"/>
        </w:rPr>
      </w:pPr>
      <w:r w:rsidRPr="00520C3E">
        <w:rPr>
          <w:sz w:val="24"/>
          <w:szCs w:val="24"/>
          <w:lang w:val="ro-RO"/>
        </w:rPr>
        <w:t xml:space="preserve">                                                                                    </w:t>
      </w:r>
    </w:p>
    <w:p w:rsidR="00520C3E" w:rsidRDefault="00520C3E" w:rsidP="00F930C9">
      <w:pPr>
        <w:spacing w:before="120"/>
        <w:jc w:val="both"/>
        <w:rPr>
          <w:rFonts w:eastAsia="Umbra BT"/>
          <w:color w:val="000000"/>
          <w:sz w:val="24"/>
          <w:szCs w:val="24"/>
          <w:lang w:val="ro-RO" w:eastAsia="ro-RO"/>
        </w:rPr>
      </w:pPr>
      <w:bookmarkStart w:id="0" w:name="_GoBack"/>
      <w:bookmarkEnd w:id="0"/>
    </w:p>
    <w:sectPr w:rsidR="00520C3E" w:rsidSect="003218D8">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22B" w:rsidRDefault="003A422B" w:rsidP="00277527">
      <w:r>
        <w:separator/>
      </w:r>
    </w:p>
  </w:endnote>
  <w:endnote w:type="continuationSeparator" w:id="0">
    <w:p w:rsidR="003A422B" w:rsidRDefault="003A422B" w:rsidP="0027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mbra BT">
    <w:altName w:val="Times New Roman"/>
    <w:charset w:val="00"/>
    <w:family w:val="auto"/>
    <w:pitch w:val="variable"/>
    <w:sig w:usb0="00000007" w:usb1="00000000" w:usb2="00000000" w:usb3="00000000" w:csb0="0000001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22B" w:rsidRDefault="003A422B" w:rsidP="00277527">
      <w:r>
        <w:separator/>
      </w:r>
    </w:p>
  </w:footnote>
  <w:footnote w:type="continuationSeparator" w:id="0">
    <w:p w:rsidR="003A422B" w:rsidRDefault="003A422B" w:rsidP="00277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27" w:rsidRPr="00277527" w:rsidRDefault="00277527">
    <w:pPr>
      <w:pStyle w:val="Header"/>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355D4"/>
    <w:multiLevelType w:val="hybridMultilevel"/>
    <w:tmpl w:val="E8803D96"/>
    <w:lvl w:ilvl="0" w:tplc="1CA080F0">
      <w:start w:val="1"/>
      <w:numFmt w:val="decimal"/>
      <w:lvlText w:val="%1."/>
      <w:lvlJc w:val="left"/>
      <w:pPr>
        <w:tabs>
          <w:tab w:val="num" w:pos="720"/>
        </w:tabs>
        <w:ind w:left="720" w:hanging="360"/>
      </w:pPr>
    </w:lvl>
    <w:lvl w:ilvl="1" w:tplc="083421D0" w:tentative="1">
      <w:start w:val="1"/>
      <w:numFmt w:val="lowerLetter"/>
      <w:lvlText w:val="%2."/>
      <w:lvlJc w:val="left"/>
      <w:pPr>
        <w:tabs>
          <w:tab w:val="num" w:pos="1440"/>
        </w:tabs>
        <w:ind w:left="1440" w:hanging="360"/>
      </w:pPr>
    </w:lvl>
    <w:lvl w:ilvl="2" w:tplc="929CD30C" w:tentative="1">
      <w:start w:val="1"/>
      <w:numFmt w:val="lowerRoman"/>
      <w:lvlText w:val="%3."/>
      <w:lvlJc w:val="right"/>
      <w:pPr>
        <w:tabs>
          <w:tab w:val="num" w:pos="2160"/>
        </w:tabs>
        <w:ind w:left="2160" w:hanging="180"/>
      </w:pPr>
    </w:lvl>
    <w:lvl w:ilvl="3" w:tplc="E9D2C73C" w:tentative="1">
      <w:start w:val="1"/>
      <w:numFmt w:val="decimal"/>
      <w:lvlText w:val="%4."/>
      <w:lvlJc w:val="left"/>
      <w:pPr>
        <w:tabs>
          <w:tab w:val="num" w:pos="2880"/>
        </w:tabs>
        <w:ind w:left="2880" w:hanging="360"/>
      </w:pPr>
    </w:lvl>
    <w:lvl w:ilvl="4" w:tplc="F2880DBE" w:tentative="1">
      <w:start w:val="1"/>
      <w:numFmt w:val="lowerLetter"/>
      <w:lvlText w:val="%5."/>
      <w:lvlJc w:val="left"/>
      <w:pPr>
        <w:tabs>
          <w:tab w:val="num" w:pos="3600"/>
        </w:tabs>
        <w:ind w:left="3600" w:hanging="360"/>
      </w:pPr>
    </w:lvl>
    <w:lvl w:ilvl="5" w:tplc="B4F46F56" w:tentative="1">
      <w:start w:val="1"/>
      <w:numFmt w:val="lowerRoman"/>
      <w:lvlText w:val="%6."/>
      <w:lvlJc w:val="right"/>
      <w:pPr>
        <w:tabs>
          <w:tab w:val="num" w:pos="4320"/>
        </w:tabs>
        <w:ind w:left="4320" w:hanging="180"/>
      </w:pPr>
    </w:lvl>
    <w:lvl w:ilvl="6" w:tplc="C32ACEF2" w:tentative="1">
      <w:start w:val="1"/>
      <w:numFmt w:val="decimal"/>
      <w:lvlText w:val="%7."/>
      <w:lvlJc w:val="left"/>
      <w:pPr>
        <w:tabs>
          <w:tab w:val="num" w:pos="5040"/>
        </w:tabs>
        <w:ind w:left="5040" w:hanging="360"/>
      </w:pPr>
    </w:lvl>
    <w:lvl w:ilvl="7" w:tplc="ACC6D280" w:tentative="1">
      <w:start w:val="1"/>
      <w:numFmt w:val="lowerLetter"/>
      <w:lvlText w:val="%8."/>
      <w:lvlJc w:val="left"/>
      <w:pPr>
        <w:tabs>
          <w:tab w:val="num" w:pos="5760"/>
        </w:tabs>
        <w:ind w:left="5760" w:hanging="360"/>
      </w:pPr>
    </w:lvl>
    <w:lvl w:ilvl="8" w:tplc="0E86A908" w:tentative="1">
      <w:start w:val="1"/>
      <w:numFmt w:val="lowerRoman"/>
      <w:lvlText w:val="%9."/>
      <w:lvlJc w:val="right"/>
      <w:pPr>
        <w:tabs>
          <w:tab w:val="num" w:pos="6480"/>
        </w:tabs>
        <w:ind w:left="6480" w:hanging="180"/>
      </w:pPr>
    </w:lvl>
  </w:abstractNum>
  <w:abstractNum w:abstractNumId="1">
    <w:nsid w:val="79632941"/>
    <w:multiLevelType w:val="hybridMultilevel"/>
    <w:tmpl w:val="121E7F90"/>
    <w:lvl w:ilvl="0" w:tplc="69008C68">
      <w:start w:val="5"/>
      <w:numFmt w:val="bullet"/>
      <w:lvlText w:val="-"/>
      <w:lvlJc w:val="left"/>
      <w:pPr>
        <w:ind w:left="1080" w:hanging="360"/>
      </w:pPr>
      <w:rPr>
        <w:rFonts w:ascii="Times New Roman" w:eastAsia="Umbra BT"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550"/>
    <w:rsid w:val="00002F4B"/>
    <w:rsid w:val="00014550"/>
    <w:rsid w:val="000808FD"/>
    <w:rsid w:val="000A0E3B"/>
    <w:rsid w:val="00133991"/>
    <w:rsid w:val="001B0E2D"/>
    <w:rsid w:val="0020275E"/>
    <w:rsid w:val="002648B1"/>
    <w:rsid w:val="00277527"/>
    <w:rsid w:val="002B0161"/>
    <w:rsid w:val="002F0A8A"/>
    <w:rsid w:val="003218D8"/>
    <w:rsid w:val="003754A0"/>
    <w:rsid w:val="00391200"/>
    <w:rsid w:val="003A422B"/>
    <w:rsid w:val="00520C3E"/>
    <w:rsid w:val="00534113"/>
    <w:rsid w:val="00545A2A"/>
    <w:rsid w:val="00574951"/>
    <w:rsid w:val="00613B7E"/>
    <w:rsid w:val="006B4025"/>
    <w:rsid w:val="006C5ACD"/>
    <w:rsid w:val="0071200A"/>
    <w:rsid w:val="007271CE"/>
    <w:rsid w:val="008E1A2A"/>
    <w:rsid w:val="00A95350"/>
    <w:rsid w:val="00AC016E"/>
    <w:rsid w:val="00AD123B"/>
    <w:rsid w:val="00AF0E11"/>
    <w:rsid w:val="00AF33EB"/>
    <w:rsid w:val="00C040D3"/>
    <w:rsid w:val="00CF0CD6"/>
    <w:rsid w:val="00D073E8"/>
    <w:rsid w:val="00D20212"/>
    <w:rsid w:val="00D93ADB"/>
    <w:rsid w:val="00E72892"/>
    <w:rsid w:val="00F01788"/>
    <w:rsid w:val="00F30F52"/>
    <w:rsid w:val="00F93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E1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AF0E1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AF0E1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AF0E1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0E1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AF0E1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AF0E11"/>
    <w:rPr>
      <w:rFonts w:ascii="Arial" w:eastAsia="Times New Roman" w:hAnsi="Arial" w:cs="Arial"/>
      <w:b/>
      <w:bCs/>
      <w:sz w:val="26"/>
      <w:szCs w:val="26"/>
      <w:lang w:val="en-US"/>
    </w:rPr>
  </w:style>
  <w:style w:type="paragraph" w:styleId="Footer">
    <w:name w:val="footer"/>
    <w:basedOn w:val="Normal"/>
    <w:link w:val="FooterChar"/>
    <w:rsid w:val="00AF0E11"/>
    <w:pPr>
      <w:tabs>
        <w:tab w:val="center" w:pos="4320"/>
        <w:tab w:val="right" w:pos="8640"/>
      </w:tabs>
    </w:pPr>
  </w:style>
  <w:style w:type="character" w:customStyle="1" w:styleId="FooterChar">
    <w:name w:val="Footer Char"/>
    <w:basedOn w:val="DefaultParagraphFont"/>
    <w:link w:val="Footer"/>
    <w:rsid w:val="00AF0E11"/>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8E1A2A"/>
    <w:pPr>
      <w:ind w:left="720"/>
      <w:contextualSpacing/>
    </w:pPr>
  </w:style>
  <w:style w:type="paragraph" w:styleId="Header">
    <w:name w:val="header"/>
    <w:basedOn w:val="Normal"/>
    <w:link w:val="HeaderChar"/>
    <w:uiPriority w:val="99"/>
    <w:unhideWhenUsed/>
    <w:rsid w:val="00277527"/>
    <w:pPr>
      <w:tabs>
        <w:tab w:val="center" w:pos="4513"/>
        <w:tab w:val="right" w:pos="9026"/>
      </w:tabs>
    </w:pPr>
  </w:style>
  <w:style w:type="character" w:customStyle="1" w:styleId="HeaderChar">
    <w:name w:val="Header Char"/>
    <w:basedOn w:val="DefaultParagraphFont"/>
    <w:link w:val="Header"/>
    <w:uiPriority w:val="99"/>
    <w:rsid w:val="0027752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20275E"/>
    <w:rPr>
      <w:rFonts w:ascii="Tahoma" w:hAnsi="Tahoma" w:cs="Tahoma"/>
      <w:sz w:val="16"/>
      <w:szCs w:val="16"/>
    </w:rPr>
  </w:style>
  <w:style w:type="character" w:customStyle="1" w:styleId="BalloonTextChar">
    <w:name w:val="Balloon Text Char"/>
    <w:basedOn w:val="DefaultParagraphFont"/>
    <w:link w:val="BalloonText"/>
    <w:uiPriority w:val="99"/>
    <w:semiHidden/>
    <w:rsid w:val="0020275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E1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AF0E1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AF0E1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AF0E1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0E1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AF0E1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AF0E11"/>
    <w:rPr>
      <w:rFonts w:ascii="Arial" w:eastAsia="Times New Roman" w:hAnsi="Arial" w:cs="Arial"/>
      <w:b/>
      <w:bCs/>
      <w:sz w:val="26"/>
      <w:szCs w:val="26"/>
      <w:lang w:val="en-US"/>
    </w:rPr>
  </w:style>
  <w:style w:type="paragraph" w:styleId="Footer">
    <w:name w:val="footer"/>
    <w:basedOn w:val="Normal"/>
    <w:link w:val="FooterChar"/>
    <w:rsid w:val="00AF0E11"/>
    <w:pPr>
      <w:tabs>
        <w:tab w:val="center" w:pos="4320"/>
        <w:tab w:val="right" w:pos="8640"/>
      </w:tabs>
    </w:pPr>
  </w:style>
  <w:style w:type="character" w:customStyle="1" w:styleId="FooterChar">
    <w:name w:val="Footer Char"/>
    <w:basedOn w:val="DefaultParagraphFont"/>
    <w:link w:val="Footer"/>
    <w:rsid w:val="00AF0E11"/>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8E1A2A"/>
    <w:pPr>
      <w:ind w:left="720"/>
      <w:contextualSpacing/>
    </w:pPr>
  </w:style>
  <w:style w:type="paragraph" w:styleId="Header">
    <w:name w:val="header"/>
    <w:basedOn w:val="Normal"/>
    <w:link w:val="HeaderChar"/>
    <w:uiPriority w:val="99"/>
    <w:unhideWhenUsed/>
    <w:rsid w:val="00277527"/>
    <w:pPr>
      <w:tabs>
        <w:tab w:val="center" w:pos="4513"/>
        <w:tab w:val="right" w:pos="9026"/>
      </w:tabs>
    </w:pPr>
  </w:style>
  <w:style w:type="character" w:customStyle="1" w:styleId="HeaderChar">
    <w:name w:val="Header Char"/>
    <w:basedOn w:val="DefaultParagraphFont"/>
    <w:link w:val="Header"/>
    <w:uiPriority w:val="99"/>
    <w:rsid w:val="0027752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20275E"/>
    <w:rPr>
      <w:rFonts w:ascii="Tahoma" w:hAnsi="Tahoma" w:cs="Tahoma"/>
      <w:sz w:val="16"/>
      <w:szCs w:val="16"/>
    </w:rPr>
  </w:style>
  <w:style w:type="character" w:customStyle="1" w:styleId="BalloonTextChar">
    <w:name w:val="Balloon Text Char"/>
    <w:basedOn w:val="DefaultParagraphFont"/>
    <w:link w:val="BalloonText"/>
    <w:uiPriority w:val="99"/>
    <w:semiHidden/>
    <w:rsid w:val="0020275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11</Pages>
  <Words>4096</Words>
  <Characters>23353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Statie13</dc:creator>
  <cp:keywords/>
  <dc:description/>
  <cp:lastModifiedBy>Statie13</cp:lastModifiedBy>
  <cp:revision>27</cp:revision>
  <cp:lastPrinted>2014-05-29T07:43:00Z</cp:lastPrinted>
  <dcterms:created xsi:type="dcterms:W3CDTF">2013-05-16T08:01:00Z</dcterms:created>
  <dcterms:modified xsi:type="dcterms:W3CDTF">2014-06-04T07:12:00Z</dcterms:modified>
</cp:coreProperties>
</file>