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8" w:rsidRDefault="0054375D" w:rsidP="00573DE8">
      <w:pPr>
        <w:pStyle w:val="Heading1"/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ind w:left="851"/>
        <w:jc w:val="center"/>
        <w:rPr>
          <w:b/>
          <w:i/>
          <w:sz w:val="18"/>
        </w:rPr>
      </w:pPr>
      <w:r>
        <w:rPr>
          <w:b/>
          <w:i/>
          <w:sz w:val="18"/>
        </w:rPr>
        <w:t>25</w:t>
      </w:r>
      <w:r w:rsidR="00573DE8">
        <w:rPr>
          <w:b/>
          <w:i/>
          <w:sz w:val="18"/>
        </w:rPr>
        <w:t>ROMÂNIA</w:t>
      </w:r>
    </w:p>
    <w:p w:rsidR="00573DE8" w:rsidRDefault="00573DE8" w:rsidP="00573DE8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ind w:left="851"/>
        <w:jc w:val="center"/>
        <w:rPr>
          <w:b/>
          <w:i/>
          <w:sz w:val="18"/>
          <w:lang w:val="ro-RO"/>
        </w:rPr>
      </w:pPr>
      <w:r>
        <w:rPr>
          <w:b/>
          <w:i/>
          <w:sz w:val="18"/>
          <w:lang w:val="ro-RO"/>
        </w:rPr>
        <w:t>JUDEŢUL MUREŞ</w:t>
      </w:r>
    </w:p>
    <w:p w:rsidR="00573DE8" w:rsidRDefault="00573DE8" w:rsidP="00573DE8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ind w:left="851"/>
        <w:jc w:val="center"/>
        <w:rPr>
          <w:b/>
          <w:i/>
          <w:sz w:val="18"/>
          <w:lang w:val="ro-RO"/>
        </w:rPr>
      </w:pPr>
      <w:r>
        <w:rPr>
          <w:b/>
          <w:i/>
          <w:sz w:val="18"/>
          <w:lang w:val="ro-RO"/>
        </w:rPr>
        <w:t xml:space="preserve">CONSILIUL LOCAL </w:t>
      </w:r>
    </w:p>
    <w:p w:rsidR="00573DE8" w:rsidRDefault="00573DE8" w:rsidP="00573DE8">
      <w:pPr>
        <w:pStyle w:val="Footer"/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pos="720"/>
        </w:tabs>
        <w:ind w:left="851"/>
        <w:jc w:val="center"/>
        <w:rPr>
          <w:i/>
          <w:sz w:val="18"/>
          <w:lang w:val="ro-RO"/>
        </w:rPr>
      </w:pPr>
      <w:r>
        <w:rPr>
          <w:i/>
          <w:sz w:val="18"/>
          <w:lang w:val="ro-RO"/>
        </w:rPr>
        <w:t>Tel/fax-0265.456112,Tel.-0265456190</w:t>
      </w:r>
    </w:p>
    <w:p w:rsidR="00573DE8" w:rsidRDefault="00573DE8" w:rsidP="00573DE8">
      <w:pPr>
        <w:rPr>
          <w:i/>
          <w:sz w:val="28"/>
          <w:szCs w:val="28"/>
        </w:rPr>
      </w:pPr>
    </w:p>
    <w:p w:rsidR="00573DE8" w:rsidRDefault="00573DE8" w:rsidP="00573DE8">
      <w:pPr>
        <w:rPr>
          <w:i/>
          <w:sz w:val="28"/>
          <w:szCs w:val="28"/>
        </w:rPr>
      </w:pPr>
    </w:p>
    <w:p w:rsidR="00573DE8" w:rsidRDefault="00573DE8" w:rsidP="00573DE8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</w:rPr>
        <w:t>PROCES</w:t>
      </w:r>
      <w:r>
        <w:rPr>
          <w:b/>
          <w:i/>
          <w:sz w:val="28"/>
          <w:szCs w:val="28"/>
          <w:lang w:val="ro-RO"/>
        </w:rPr>
        <w:t>-VERBAL</w:t>
      </w:r>
    </w:p>
    <w:p w:rsidR="00573DE8" w:rsidRDefault="00573DE8" w:rsidP="00573DE8">
      <w:pPr>
        <w:jc w:val="both"/>
        <w:rPr>
          <w:b/>
          <w:i/>
          <w:sz w:val="28"/>
          <w:szCs w:val="28"/>
          <w:lang w:val="ro-RO"/>
        </w:rPr>
      </w:pPr>
    </w:p>
    <w:p w:rsidR="00105C0E" w:rsidRDefault="00105C0E" w:rsidP="00330D5A">
      <w:pPr>
        <w:spacing w:line="360" w:lineRule="auto"/>
        <w:jc w:val="both"/>
        <w:rPr>
          <w:b/>
          <w:i/>
          <w:sz w:val="28"/>
          <w:szCs w:val="28"/>
          <w:lang w:val="ro-RO"/>
        </w:rPr>
      </w:pPr>
    </w:p>
    <w:p w:rsidR="00573DE8" w:rsidRDefault="00573DE8" w:rsidP="00330D5A">
      <w:pPr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  Încheiat azi </w:t>
      </w:r>
      <w:r w:rsidR="00DA0208">
        <w:rPr>
          <w:i/>
          <w:sz w:val="28"/>
          <w:szCs w:val="28"/>
          <w:lang w:val="ro-RO"/>
        </w:rPr>
        <w:t>02.07</w:t>
      </w:r>
      <w:r w:rsidR="00FA502D">
        <w:rPr>
          <w:i/>
          <w:sz w:val="28"/>
          <w:szCs w:val="28"/>
          <w:lang w:val="ro-RO"/>
        </w:rPr>
        <w:t>.2014</w:t>
      </w:r>
      <w:r>
        <w:rPr>
          <w:i/>
          <w:sz w:val="28"/>
          <w:szCs w:val="28"/>
          <w:lang w:val="ro-RO"/>
        </w:rPr>
        <w:t xml:space="preserve">,cu ocazia şedinţei </w:t>
      </w:r>
      <w:r w:rsidR="00DA0208">
        <w:rPr>
          <w:i/>
          <w:sz w:val="28"/>
          <w:szCs w:val="28"/>
          <w:lang w:val="ro-RO"/>
        </w:rPr>
        <w:t xml:space="preserve"> extra</w:t>
      </w:r>
      <w:r>
        <w:rPr>
          <w:i/>
          <w:sz w:val="28"/>
          <w:szCs w:val="28"/>
          <w:lang w:val="ro-RO"/>
        </w:rPr>
        <w:t>ordinare a Consiliului Local al comunei Suplac, convocată de dl. Primar prin Dispoziţia nr.</w:t>
      </w:r>
      <w:r w:rsidR="00DA0208">
        <w:rPr>
          <w:i/>
          <w:sz w:val="28"/>
          <w:szCs w:val="28"/>
          <w:lang w:val="ro-RO"/>
        </w:rPr>
        <w:t>118/30.06.2014.</w:t>
      </w:r>
    </w:p>
    <w:p w:rsidR="00573DE8" w:rsidRDefault="0054375D" w:rsidP="00330D5A">
      <w:pPr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Preşedinte de şedinţă  este d</w:t>
      </w:r>
      <w:r w:rsidR="00EB2ADB">
        <w:rPr>
          <w:i/>
          <w:sz w:val="28"/>
          <w:szCs w:val="28"/>
          <w:lang w:val="ro-RO"/>
        </w:rPr>
        <w:t>l</w:t>
      </w:r>
      <w:r w:rsidR="00B0542D">
        <w:rPr>
          <w:i/>
          <w:sz w:val="28"/>
          <w:szCs w:val="28"/>
          <w:lang w:val="ro-RO"/>
        </w:rPr>
        <w:t>.</w:t>
      </w:r>
      <w:r>
        <w:rPr>
          <w:i/>
          <w:sz w:val="28"/>
          <w:szCs w:val="28"/>
          <w:lang w:val="ro-RO"/>
        </w:rPr>
        <w:t xml:space="preserve"> Consilier</w:t>
      </w:r>
      <w:r w:rsidR="00FA502D">
        <w:rPr>
          <w:i/>
          <w:sz w:val="28"/>
          <w:szCs w:val="28"/>
          <w:lang w:val="ro-RO"/>
        </w:rPr>
        <w:t xml:space="preserve"> </w:t>
      </w:r>
      <w:r w:rsidR="00DA0208">
        <w:rPr>
          <w:i/>
          <w:sz w:val="28"/>
          <w:szCs w:val="28"/>
          <w:lang w:val="ro-RO"/>
        </w:rPr>
        <w:t xml:space="preserve">Zolog Ioan </w:t>
      </w:r>
      <w:r>
        <w:rPr>
          <w:i/>
          <w:sz w:val="28"/>
          <w:szCs w:val="28"/>
          <w:lang w:val="ro-RO"/>
        </w:rPr>
        <w:t>.</w:t>
      </w:r>
    </w:p>
    <w:p w:rsidR="0058021F" w:rsidRDefault="00516D0C" w:rsidP="00330D5A">
      <w:pPr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 </w:t>
      </w:r>
      <w:r w:rsidR="00573DE8">
        <w:rPr>
          <w:i/>
          <w:sz w:val="28"/>
          <w:szCs w:val="28"/>
          <w:lang w:val="ro-RO"/>
        </w:rPr>
        <w:t>Este p</w:t>
      </w:r>
      <w:r w:rsidR="00E171C0">
        <w:rPr>
          <w:i/>
          <w:sz w:val="28"/>
          <w:szCs w:val="28"/>
          <w:lang w:val="ro-RO"/>
        </w:rPr>
        <w:t>rezent dl. Primar Szakacs Bela ,care  aduce  la cunoștința d</w:t>
      </w:r>
      <w:r>
        <w:rPr>
          <w:i/>
          <w:sz w:val="28"/>
          <w:szCs w:val="28"/>
          <w:lang w:val="ro-RO"/>
        </w:rPr>
        <w:t xml:space="preserve">.lor </w:t>
      </w:r>
      <w:r w:rsidR="00E171C0">
        <w:rPr>
          <w:i/>
          <w:sz w:val="28"/>
          <w:szCs w:val="28"/>
          <w:lang w:val="ro-RO"/>
        </w:rPr>
        <w:t xml:space="preserve"> Consilieri, necesitatea convocării   ședinței extraordinar</w:t>
      </w:r>
      <w:r>
        <w:rPr>
          <w:i/>
          <w:sz w:val="28"/>
          <w:szCs w:val="28"/>
          <w:lang w:val="ro-RO"/>
        </w:rPr>
        <w:t>e dat fiind faptul,că există proiecte de hotărâri ce nu suferă amânare în legătură cu întocmirea  documentației în vederea accesării unor fonduri pentru modernizarea Căminului Cultural Idrifaia , proiect ce  impune  respectarea unor  condiții și a unor termne</w:t>
      </w:r>
      <w:r w:rsidR="00626018">
        <w:rPr>
          <w:i/>
          <w:sz w:val="28"/>
          <w:szCs w:val="28"/>
          <w:lang w:val="ro-RO"/>
        </w:rPr>
        <w:t xml:space="preserve"> și  rectificarea bugetului în vederea reparației Școlii generale Idrifaia.</w:t>
      </w:r>
    </w:p>
    <w:p w:rsidR="00573DE8" w:rsidRDefault="00516D0C" w:rsidP="00330D5A">
      <w:pPr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</w:t>
      </w:r>
      <w:r w:rsidR="00573DE8">
        <w:rPr>
          <w:i/>
          <w:sz w:val="28"/>
          <w:szCs w:val="28"/>
          <w:lang w:val="ro-RO"/>
        </w:rPr>
        <w:t xml:space="preserve">D.na Secretar face prezenţa şi se constată,că  </w:t>
      </w:r>
      <w:r w:rsidR="00DA0208">
        <w:rPr>
          <w:i/>
          <w:sz w:val="28"/>
          <w:szCs w:val="28"/>
          <w:lang w:val="ro-RO"/>
        </w:rPr>
        <w:t xml:space="preserve">sunt prezenți  10 consilieri din </w:t>
      </w:r>
      <w:r w:rsidR="0058021F">
        <w:rPr>
          <w:i/>
          <w:sz w:val="28"/>
          <w:szCs w:val="28"/>
          <w:lang w:val="ro-RO"/>
        </w:rPr>
        <w:t xml:space="preserve">cei 11 </w:t>
      </w:r>
      <w:r w:rsidR="0054375D">
        <w:rPr>
          <w:i/>
          <w:sz w:val="28"/>
          <w:szCs w:val="28"/>
          <w:lang w:val="ro-RO"/>
        </w:rPr>
        <w:t xml:space="preserve"> </w:t>
      </w:r>
      <w:r w:rsidR="002E2AF9">
        <w:rPr>
          <w:i/>
          <w:sz w:val="28"/>
          <w:szCs w:val="28"/>
          <w:lang w:val="ro-RO"/>
        </w:rPr>
        <w:t>consilieri</w:t>
      </w:r>
      <w:r w:rsidR="0054375D">
        <w:rPr>
          <w:i/>
          <w:sz w:val="28"/>
          <w:szCs w:val="28"/>
          <w:lang w:val="ro-RO"/>
        </w:rPr>
        <w:t xml:space="preserve"> </w:t>
      </w:r>
      <w:r w:rsidR="0058021F">
        <w:rPr>
          <w:i/>
          <w:sz w:val="28"/>
          <w:szCs w:val="28"/>
          <w:lang w:val="ro-RO"/>
        </w:rPr>
        <w:t>în funcție</w:t>
      </w:r>
      <w:r w:rsidR="00D00810">
        <w:rPr>
          <w:i/>
          <w:sz w:val="28"/>
          <w:szCs w:val="28"/>
          <w:lang w:val="ro-RO"/>
        </w:rPr>
        <w:t>.</w:t>
      </w:r>
    </w:p>
    <w:p w:rsidR="00573DE8" w:rsidRDefault="00626018" w:rsidP="00330D5A">
      <w:pPr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</w:t>
      </w:r>
      <w:r w:rsidR="00573DE8">
        <w:rPr>
          <w:i/>
          <w:sz w:val="28"/>
          <w:szCs w:val="28"/>
          <w:lang w:val="ro-RO"/>
        </w:rPr>
        <w:t xml:space="preserve">Dl. Preşedinte supune la vot procesul-verbal al şedinţei anterioare şi se aprobă în unanimitate de voturi. </w:t>
      </w:r>
    </w:p>
    <w:p w:rsidR="00573DE8" w:rsidRDefault="00573DE8" w:rsidP="00330D5A">
      <w:pPr>
        <w:spacing w:line="360" w:lineRule="auto"/>
        <w:jc w:val="both"/>
        <w:rPr>
          <w:i/>
          <w:sz w:val="28"/>
          <w:szCs w:val="28"/>
          <w:lang w:val="ro-RO"/>
        </w:rPr>
      </w:pPr>
    </w:p>
    <w:p w:rsidR="00573DE8" w:rsidRDefault="00573DE8" w:rsidP="00330D5A">
      <w:pPr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  Dl. Preşedinte prezintă  ordinea de zi : 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800"/>
        <w:gridCol w:w="6480"/>
        <w:gridCol w:w="1260"/>
      </w:tblGrid>
      <w:tr w:rsidR="00DA0208" w:rsidRPr="00DA0208" w:rsidTr="001C1B79">
        <w:trPr>
          <w:cantSplit/>
        </w:trPr>
        <w:tc>
          <w:tcPr>
            <w:tcW w:w="747" w:type="dxa"/>
          </w:tcPr>
          <w:p w:rsidR="00DA0208" w:rsidRPr="00DA0208" w:rsidRDefault="00DA0208" w:rsidP="00DA0208">
            <w:pPr>
              <w:rPr>
                <w:sz w:val="20"/>
                <w:szCs w:val="20"/>
                <w:lang w:val="ro-RO"/>
              </w:rPr>
            </w:pPr>
            <w:r w:rsidRPr="00DA0208">
              <w:rPr>
                <w:sz w:val="20"/>
                <w:szCs w:val="20"/>
                <w:lang w:val="ro-RO"/>
              </w:rPr>
              <w:t>Nr.</w:t>
            </w:r>
          </w:p>
          <w:p w:rsidR="00DA0208" w:rsidRPr="00DA0208" w:rsidRDefault="00DA0208" w:rsidP="00DA0208">
            <w:pPr>
              <w:rPr>
                <w:sz w:val="20"/>
                <w:szCs w:val="20"/>
                <w:lang w:val="ro-RO"/>
              </w:rPr>
            </w:pPr>
            <w:r w:rsidRPr="00DA0208">
              <w:rPr>
                <w:sz w:val="20"/>
                <w:szCs w:val="20"/>
                <w:lang w:val="ro-RO"/>
              </w:rPr>
              <w:t>crt..</w:t>
            </w:r>
          </w:p>
        </w:tc>
        <w:tc>
          <w:tcPr>
            <w:tcW w:w="1800" w:type="dxa"/>
          </w:tcPr>
          <w:p w:rsidR="00DA0208" w:rsidRPr="00DA0208" w:rsidRDefault="00DA0208" w:rsidP="00DA0208">
            <w:pPr>
              <w:rPr>
                <w:sz w:val="20"/>
                <w:szCs w:val="20"/>
                <w:lang w:val="ro-RO"/>
              </w:rPr>
            </w:pPr>
          </w:p>
          <w:p w:rsidR="00DA0208" w:rsidRPr="00DA0208" w:rsidRDefault="00DA0208" w:rsidP="00DA0208">
            <w:pPr>
              <w:jc w:val="center"/>
              <w:rPr>
                <w:sz w:val="20"/>
                <w:szCs w:val="20"/>
                <w:lang w:val="ro-RO"/>
              </w:rPr>
            </w:pPr>
            <w:r w:rsidRPr="00DA0208">
              <w:rPr>
                <w:b/>
                <w:sz w:val="20"/>
                <w:szCs w:val="20"/>
                <w:lang w:val="ro-RO"/>
              </w:rPr>
              <w:t>Proiect de hotărâre nr.</w:t>
            </w:r>
          </w:p>
          <w:p w:rsidR="00DA0208" w:rsidRPr="00DA0208" w:rsidRDefault="00DA0208" w:rsidP="00DA020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480" w:type="dxa"/>
          </w:tcPr>
          <w:p w:rsidR="00DA0208" w:rsidRPr="00DA0208" w:rsidRDefault="00DA0208" w:rsidP="00DA0208">
            <w:pPr>
              <w:keepNext/>
              <w:jc w:val="center"/>
              <w:outlineLvl w:val="2"/>
              <w:rPr>
                <w:b/>
                <w:sz w:val="28"/>
                <w:szCs w:val="20"/>
                <w:lang w:val="ro-RO"/>
              </w:rPr>
            </w:pPr>
            <w:r w:rsidRPr="00DA0208">
              <w:rPr>
                <w:b/>
                <w:sz w:val="28"/>
                <w:szCs w:val="20"/>
                <w:lang w:val="ro-RO"/>
              </w:rPr>
              <w:t xml:space="preserve">Obiectul </w:t>
            </w:r>
          </w:p>
        </w:tc>
        <w:tc>
          <w:tcPr>
            <w:tcW w:w="1260" w:type="dxa"/>
          </w:tcPr>
          <w:p w:rsidR="00DA0208" w:rsidRPr="00DA0208" w:rsidRDefault="00DA0208" w:rsidP="00DA020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A0208">
              <w:rPr>
                <w:b/>
                <w:sz w:val="20"/>
                <w:szCs w:val="20"/>
                <w:lang w:val="ro-RO"/>
              </w:rPr>
              <w:t>Din iniţiativa</w:t>
            </w:r>
          </w:p>
        </w:tc>
      </w:tr>
      <w:tr w:rsidR="00DA0208" w:rsidRPr="00DA0208" w:rsidTr="001C1B79">
        <w:trPr>
          <w:cantSplit/>
        </w:trPr>
        <w:tc>
          <w:tcPr>
            <w:tcW w:w="747" w:type="dxa"/>
          </w:tcPr>
          <w:p w:rsidR="00DA0208" w:rsidRPr="00DA0208" w:rsidRDefault="00DA0208" w:rsidP="00DA0208">
            <w:pPr>
              <w:numPr>
                <w:ilvl w:val="0"/>
                <w:numId w:val="1"/>
              </w:numPr>
              <w:tabs>
                <w:tab w:val="clear" w:pos="786"/>
                <w:tab w:val="num" w:pos="720"/>
              </w:tabs>
              <w:ind w:left="720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DA0208" w:rsidRPr="00DA0208" w:rsidRDefault="00DA0208" w:rsidP="00DA0208">
            <w:pPr>
              <w:rPr>
                <w:i/>
                <w:sz w:val="28"/>
                <w:szCs w:val="28"/>
                <w:lang w:val="ro-RO"/>
              </w:rPr>
            </w:pPr>
            <w:r w:rsidRPr="00DA0208">
              <w:rPr>
                <w:i/>
                <w:sz w:val="28"/>
                <w:szCs w:val="28"/>
                <w:lang w:val="ro-RO"/>
              </w:rPr>
              <w:t>26/2014</w:t>
            </w:r>
          </w:p>
        </w:tc>
        <w:tc>
          <w:tcPr>
            <w:tcW w:w="6480" w:type="dxa"/>
          </w:tcPr>
          <w:p w:rsidR="00DA0208" w:rsidRPr="00DA0208" w:rsidRDefault="00DA0208" w:rsidP="00DA0208">
            <w:pPr>
              <w:rPr>
                <w:i/>
                <w:sz w:val="28"/>
                <w:szCs w:val="28"/>
                <w:lang w:val="ro-RO"/>
              </w:rPr>
            </w:pPr>
            <w:r w:rsidRPr="00DA0208">
              <w:rPr>
                <w:i/>
                <w:sz w:val="28"/>
                <w:szCs w:val="28"/>
                <w:lang w:val="ro-RO"/>
              </w:rPr>
              <w:t xml:space="preserve">Aprobarea modificării  suprafeței Căminului Cultural Idrifaia </w:t>
            </w:r>
          </w:p>
        </w:tc>
        <w:tc>
          <w:tcPr>
            <w:tcW w:w="1260" w:type="dxa"/>
          </w:tcPr>
          <w:p w:rsidR="00DA0208" w:rsidRPr="00DA0208" w:rsidRDefault="00DA0208" w:rsidP="00DA0208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DA0208">
              <w:rPr>
                <w:i/>
                <w:sz w:val="28"/>
                <w:szCs w:val="28"/>
                <w:lang w:val="ro-RO"/>
              </w:rPr>
              <w:t>Primar</w:t>
            </w:r>
          </w:p>
        </w:tc>
      </w:tr>
      <w:tr w:rsidR="00DA0208" w:rsidRPr="00DA0208" w:rsidTr="001C1B79">
        <w:trPr>
          <w:cantSplit/>
        </w:trPr>
        <w:tc>
          <w:tcPr>
            <w:tcW w:w="747" w:type="dxa"/>
          </w:tcPr>
          <w:p w:rsidR="00DA0208" w:rsidRPr="00DA0208" w:rsidRDefault="00DA0208" w:rsidP="00DA0208">
            <w:pPr>
              <w:numPr>
                <w:ilvl w:val="0"/>
                <w:numId w:val="1"/>
              </w:numPr>
              <w:tabs>
                <w:tab w:val="clear" w:pos="786"/>
                <w:tab w:val="num" w:pos="720"/>
              </w:tabs>
              <w:ind w:left="720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DA0208" w:rsidRPr="00DA0208" w:rsidRDefault="00DA0208" w:rsidP="00DA0208">
            <w:pPr>
              <w:rPr>
                <w:i/>
                <w:sz w:val="28"/>
                <w:szCs w:val="28"/>
                <w:lang w:val="ro-RO"/>
              </w:rPr>
            </w:pPr>
            <w:r w:rsidRPr="00DA0208">
              <w:rPr>
                <w:i/>
                <w:sz w:val="28"/>
                <w:szCs w:val="28"/>
                <w:lang w:val="ro-RO"/>
              </w:rPr>
              <w:t>27/2014</w:t>
            </w:r>
          </w:p>
        </w:tc>
        <w:tc>
          <w:tcPr>
            <w:tcW w:w="6480" w:type="dxa"/>
          </w:tcPr>
          <w:p w:rsidR="00DA0208" w:rsidRPr="00DA0208" w:rsidRDefault="00DA0208" w:rsidP="00DA0208">
            <w:pPr>
              <w:rPr>
                <w:i/>
                <w:sz w:val="28"/>
                <w:szCs w:val="28"/>
                <w:lang w:val="ro-RO"/>
              </w:rPr>
            </w:pPr>
            <w:r w:rsidRPr="00DA0208">
              <w:rPr>
                <w:i/>
                <w:sz w:val="28"/>
                <w:szCs w:val="28"/>
                <w:lang w:val="ro-RO"/>
              </w:rPr>
              <w:t xml:space="preserve">Înființarea  Căminului Cultural Idrifaia </w:t>
            </w:r>
          </w:p>
        </w:tc>
        <w:tc>
          <w:tcPr>
            <w:tcW w:w="1260" w:type="dxa"/>
          </w:tcPr>
          <w:p w:rsidR="00DA0208" w:rsidRPr="00DA0208" w:rsidRDefault="00DA0208" w:rsidP="00DA0208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DA0208">
              <w:rPr>
                <w:i/>
                <w:sz w:val="28"/>
                <w:szCs w:val="28"/>
                <w:lang w:val="ro-RO"/>
              </w:rPr>
              <w:t xml:space="preserve">Primar </w:t>
            </w:r>
          </w:p>
        </w:tc>
      </w:tr>
      <w:tr w:rsidR="00DA0208" w:rsidRPr="00DA0208" w:rsidTr="001C1B79">
        <w:trPr>
          <w:cantSplit/>
        </w:trPr>
        <w:tc>
          <w:tcPr>
            <w:tcW w:w="747" w:type="dxa"/>
          </w:tcPr>
          <w:p w:rsidR="00DA0208" w:rsidRPr="00DA0208" w:rsidRDefault="00DA0208" w:rsidP="00DA0208">
            <w:pPr>
              <w:numPr>
                <w:ilvl w:val="0"/>
                <w:numId w:val="1"/>
              </w:numPr>
              <w:tabs>
                <w:tab w:val="clear" w:pos="786"/>
                <w:tab w:val="num" w:pos="720"/>
              </w:tabs>
              <w:ind w:left="720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DA0208" w:rsidRPr="00DA0208" w:rsidRDefault="00DA0208" w:rsidP="00DA0208">
            <w:pPr>
              <w:rPr>
                <w:i/>
                <w:sz w:val="28"/>
                <w:szCs w:val="28"/>
                <w:lang w:val="ro-RO"/>
              </w:rPr>
            </w:pPr>
            <w:r w:rsidRPr="00DA0208">
              <w:rPr>
                <w:i/>
                <w:sz w:val="28"/>
                <w:szCs w:val="28"/>
                <w:lang w:val="ro-RO"/>
              </w:rPr>
              <w:t>28/2014</w:t>
            </w:r>
          </w:p>
        </w:tc>
        <w:tc>
          <w:tcPr>
            <w:tcW w:w="6480" w:type="dxa"/>
          </w:tcPr>
          <w:p w:rsidR="00DA0208" w:rsidRPr="00DA0208" w:rsidRDefault="00DA0208" w:rsidP="00DA0208">
            <w:pPr>
              <w:rPr>
                <w:i/>
                <w:sz w:val="28"/>
                <w:szCs w:val="28"/>
                <w:lang w:val="ro-RO"/>
              </w:rPr>
            </w:pPr>
            <w:r w:rsidRPr="00DA0208">
              <w:rPr>
                <w:i/>
                <w:sz w:val="28"/>
                <w:szCs w:val="28"/>
                <w:lang w:val="ro-RO"/>
              </w:rPr>
              <w:t xml:space="preserve">Aprobarea documentației de avizare  a lucrărilor  de intervenție  a proiectului tehnic  și a cofinanțării proiectului </w:t>
            </w:r>
            <w:r w:rsidRPr="00DA0208">
              <w:rPr>
                <w:bCs/>
                <w:sz w:val="20"/>
                <w:szCs w:val="20"/>
              </w:rPr>
              <w:t>MODERNIZAREA CĂMINULUI CULTURAL  DIN SATUL IDRIFAIA ,COMUNA SUPLAC</w:t>
            </w:r>
          </w:p>
        </w:tc>
        <w:tc>
          <w:tcPr>
            <w:tcW w:w="1260" w:type="dxa"/>
          </w:tcPr>
          <w:p w:rsidR="00DA0208" w:rsidRPr="00DA0208" w:rsidRDefault="00DA0208" w:rsidP="00DA0208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DA0208">
              <w:rPr>
                <w:i/>
                <w:sz w:val="28"/>
                <w:szCs w:val="28"/>
                <w:lang w:val="ro-RO"/>
              </w:rPr>
              <w:t xml:space="preserve">Primar </w:t>
            </w:r>
          </w:p>
        </w:tc>
      </w:tr>
      <w:tr w:rsidR="00DA0208" w:rsidRPr="00DA0208" w:rsidTr="001C1B79">
        <w:trPr>
          <w:cantSplit/>
        </w:trPr>
        <w:tc>
          <w:tcPr>
            <w:tcW w:w="747" w:type="dxa"/>
          </w:tcPr>
          <w:p w:rsidR="00DA0208" w:rsidRPr="00DA0208" w:rsidRDefault="00DA0208" w:rsidP="00DA0208">
            <w:pPr>
              <w:numPr>
                <w:ilvl w:val="0"/>
                <w:numId w:val="1"/>
              </w:numPr>
              <w:tabs>
                <w:tab w:val="clear" w:pos="786"/>
                <w:tab w:val="num" w:pos="720"/>
              </w:tabs>
              <w:ind w:left="720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DA0208" w:rsidRPr="00DA0208" w:rsidRDefault="00DA0208" w:rsidP="00DA0208">
            <w:pPr>
              <w:rPr>
                <w:i/>
                <w:sz w:val="28"/>
                <w:szCs w:val="28"/>
                <w:lang w:val="ro-RO"/>
              </w:rPr>
            </w:pPr>
            <w:r w:rsidRPr="00DA0208">
              <w:rPr>
                <w:i/>
                <w:sz w:val="28"/>
                <w:szCs w:val="28"/>
                <w:lang w:val="ro-RO"/>
              </w:rPr>
              <w:t>29/2014</w:t>
            </w:r>
          </w:p>
        </w:tc>
        <w:tc>
          <w:tcPr>
            <w:tcW w:w="6480" w:type="dxa"/>
          </w:tcPr>
          <w:p w:rsidR="00DA0208" w:rsidRPr="00DA0208" w:rsidRDefault="00DA0208" w:rsidP="00DA0208">
            <w:pPr>
              <w:rPr>
                <w:i/>
                <w:sz w:val="28"/>
                <w:szCs w:val="28"/>
                <w:lang w:val="ro-RO"/>
              </w:rPr>
            </w:pPr>
            <w:r w:rsidRPr="00DA0208">
              <w:rPr>
                <w:i/>
                <w:sz w:val="28"/>
                <w:szCs w:val="28"/>
                <w:lang w:val="ro-RO"/>
              </w:rPr>
              <w:t xml:space="preserve">Rectificarea bugetului local </w:t>
            </w:r>
          </w:p>
        </w:tc>
        <w:tc>
          <w:tcPr>
            <w:tcW w:w="1260" w:type="dxa"/>
          </w:tcPr>
          <w:p w:rsidR="00DA0208" w:rsidRPr="00DA0208" w:rsidRDefault="00DA0208" w:rsidP="00DA0208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DA0208">
              <w:rPr>
                <w:i/>
                <w:sz w:val="28"/>
                <w:szCs w:val="28"/>
                <w:lang w:val="ro-RO"/>
              </w:rPr>
              <w:t xml:space="preserve">Primar </w:t>
            </w:r>
          </w:p>
        </w:tc>
      </w:tr>
    </w:tbl>
    <w:p w:rsidR="002E2AF9" w:rsidRPr="002E2AF9" w:rsidRDefault="002E2AF9" w:rsidP="00330D5A">
      <w:pPr>
        <w:spacing w:line="360" w:lineRule="auto"/>
        <w:rPr>
          <w:sz w:val="22"/>
          <w:szCs w:val="22"/>
          <w:lang w:val="ro-RO"/>
        </w:rPr>
      </w:pPr>
    </w:p>
    <w:p w:rsidR="00A64686" w:rsidRDefault="00A64686" w:rsidP="0058021F">
      <w:pPr>
        <w:spacing w:line="360" w:lineRule="auto"/>
        <w:jc w:val="both"/>
        <w:rPr>
          <w:i/>
          <w:sz w:val="28"/>
          <w:szCs w:val="28"/>
          <w:lang w:val="ro-RO"/>
        </w:rPr>
      </w:pPr>
    </w:p>
    <w:p w:rsidR="00573DE8" w:rsidRPr="00A64686" w:rsidRDefault="007C493F" w:rsidP="00330D5A">
      <w:pPr>
        <w:spacing w:line="360" w:lineRule="auto"/>
        <w:ind w:left="360"/>
        <w:jc w:val="both"/>
        <w:rPr>
          <w:i/>
          <w:sz w:val="28"/>
          <w:szCs w:val="28"/>
          <w:lang w:val="ro-RO"/>
        </w:rPr>
      </w:pPr>
      <w:r w:rsidRPr="00A64686">
        <w:rPr>
          <w:i/>
          <w:sz w:val="28"/>
          <w:szCs w:val="28"/>
          <w:lang w:val="ro-RO"/>
        </w:rPr>
        <w:t>Dl.</w:t>
      </w:r>
      <w:r w:rsidR="00573DE8" w:rsidRPr="00A64686">
        <w:rPr>
          <w:i/>
          <w:sz w:val="28"/>
          <w:szCs w:val="28"/>
          <w:lang w:val="ro-RO"/>
        </w:rPr>
        <w:t xml:space="preserve">Preşedinte supune la vot Ordinea de zi </w:t>
      </w:r>
      <w:r w:rsidR="00A97B41" w:rsidRPr="00A64686">
        <w:rPr>
          <w:i/>
          <w:sz w:val="28"/>
          <w:szCs w:val="28"/>
          <w:lang w:val="ro-RO"/>
        </w:rPr>
        <w:t xml:space="preserve">și se aprobă în unanimitate de voturi. </w:t>
      </w:r>
    </w:p>
    <w:p w:rsidR="0062293A" w:rsidRDefault="0062293A" w:rsidP="00330D5A">
      <w:pPr>
        <w:spacing w:line="360" w:lineRule="auto"/>
        <w:jc w:val="both"/>
        <w:rPr>
          <w:i/>
          <w:sz w:val="28"/>
          <w:szCs w:val="28"/>
          <w:lang w:val="ro-RO"/>
        </w:rPr>
      </w:pPr>
    </w:p>
    <w:p w:rsidR="00DA0208" w:rsidRDefault="00573DE8" w:rsidP="00330D5A">
      <w:pPr>
        <w:spacing w:line="360" w:lineRule="auto"/>
        <w:ind w:left="360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Se trece la primul punct al ordinii de zi : </w:t>
      </w:r>
    </w:p>
    <w:p w:rsidR="00DA0208" w:rsidRDefault="00DA0208" w:rsidP="00DA0208">
      <w:pPr>
        <w:pStyle w:val="ListParagraph"/>
        <w:spacing w:line="360" w:lineRule="auto"/>
        <w:rPr>
          <w:i/>
          <w:sz w:val="28"/>
          <w:szCs w:val="28"/>
          <w:lang w:val="ro-RO"/>
        </w:rPr>
      </w:pPr>
      <w:r w:rsidRPr="00DA0208">
        <w:rPr>
          <w:i/>
          <w:sz w:val="28"/>
          <w:szCs w:val="28"/>
          <w:u w:val="single"/>
          <w:lang w:val="ro-RO"/>
        </w:rPr>
        <w:t xml:space="preserve">Aprobarea </w:t>
      </w:r>
      <w:r w:rsidR="006B76D2">
        <w:rPr>
          <w:i/>
          <w:sz w:val="28"/>
          <w:szCs w:val="28"/>
          <w:u w:val="single"/>
          <w:lang w:val="ro-RO"/>
        </w:rPr>
        <w:t xml:space="preserve"> </w:t>
      </w:r>
      <w:r w:rsidRPr="00DA0208">
        <w:rPr>
          <w:i/>
          <w:sz w:val="28"/>
          <w:szCs w:val="28"/>
          <w:u w:val="single"/>
          <w:lang w:val="ro-RO"/>
        </w:rPr>
        <w:t>modificării  suprafeței Căminului Cultural Idrifaia</w:t>
      </w:r>
      <w:r w:rsidRPr="00DA0208">
        <w:rPr>
          <w:i/>
          <w:sz w:val="28"/>
          <w:szCs w:val="28"/>
          <w:lang w:val="ro-RO"/>
        </w:rPr>
        <w:t xml:space="preserve"> </w:t>
      </w:r>
    </w:p>
    <w:p w:rsidR="00DA0208" w:rsidRDefault="00DA0208" w:rsidP="00DA0208">
      <w:pPr>
        <w:pStyle w:val="ListParagraph"/>
        <w:spacing w:line="360" w:lineRule="auto"/>
        <w:rPr>
          <w:i/>
          <w:sz w:val="28"/>
          <w:szCs w:val="28"/>
          <w:lang w:val="ro-RO"/>
        </w:rPr>
      </w:pPr>
    </w:p>
    <w:p w:rsidR="00DA0208" w:rsidRDefault="00DA0208" w:rsidP="00DA0208">
      <w:pPr>
        <w:pStyle w:val="ListParagraph"/>
        <w:spacing w:line="360" w:lineRule="auto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Dl. Primar Szakacs Bela prezintă Expunerea de motive,Proiectul de hotărâre ,raportul de specialitate și avizul comisiei de specilitate .</w:t>
      </w:r>
    </w:p>
    <w:p w:rsidR="00DA0208" w:rsidRDefault="006B76D2" w:rsidP="00BE6F08">
      <w:pPr>
        <w:pStyle w:val="ListParagraph"/>
        <w:numPr>
          <w:ilvl w:val="0"/>
          <w:numId w:val="11"/>
        </w:numPr>
        <w:spacing w:line="360" w:lineRule="auto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Dl. Primar – ”Au fost efectuate măsurătorile  și  s-au constatat diferențe între situația scriptică și ceea faptică .Această situație trebuie reglementată ,ca  să  putem depune documentația </w:t>
      </w:r>
      <w:r w:rsidR="00626018">
        <w:rPr>
          <w:i/>
          <w:sz w:val="28"/>
          <w:szCs w:val="28"/>
          <w:lang w:val="ro-RO"/>
        </w:rPr>
        <w:t xml:space="preserve">corectă </w:t>
      </w:r>
      <w:r>
        <w:rPr>
          <w:i/>
          <w:sz w:val="28"/>
          <w:szCs w:val="28"/>
          <w:lang w:val="ro-RO"/>
        </w:rPr>
        <w:t xml:space="preserve">pentru </w:t>
      </w:r>
      <w:r w:rsidR="00626018">
        <w:rPr>
          <w:i/>
          <w:sz w:val="28"/>
          <w:szCs w:val="28"/>
          <w:lang w:val="ro-RO"/>
        </w:rPr>
        <w:t xml:space="preserve">accesarea </w:t>
      </w:r>
      <w:r w:rsidR="00B653DF">
        <w:rPr>
          <w:i/>
          <w:sz w:val="28"/>
          <w:szCs w:val="28"/>
          <w:lang w:val="ro-RO"/>
        </w:rPr>
        <w:t>de</w:t>
      </w:r>
      <w:bookmarkStart w:id="0" w:name="_GoBack"/>
      <w:bookmarkEnd w:id="0"/>
      <w:r w:rsidR="00626018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 xml:space="preserve"> fonduri europene  pentru </w:t>
      </w:r>
      <w:r w:rsidR="00BE6F08">
        <w:rPr>
          <w:i/>
          <w:sz w:val="28"/>
          <w:szCs w:val="28"/>
          <w:lang w:val="ro-RO"/>
        </w:rPr>
        <w:t xml:space="preserve">modernizarea </w:t>
      </w:r>
      <w:r>
        <w:rPr>
          <w:i/>
          <w:sz w:val="28"/>
          <w:szCs w:val="28"/>
          <w:lang w:val="ro-RO"/>
        </w:rPr>
        <w:t>căminului cultural.”</w:t>
      </w:r>
    </w:p>
    <w:p w:rsidR="006B76D2" w:rsidRDefault="006B76D2" w:rsidP="00DA0208">
      <w:pPr>
        <w:pStyle w:val="ListParagraph"/>
        <w:spacing w:line="360" w:lineRule="auto"/>
        <w:rPr>
          <w:i/>
          <w:sz w:val="28"/>
          <w:szCs w:val="28"/>
          <w:lang w:val="ro-RO"/>
        </w:rPr>
      </w:pPr>
    </w:p>
    <w:p w:rsidR="006B76D2" w:rsidRPr="006B76D2" w:rsidRDefault="00DA0208" w:rsidP="006B76D2">
      <w:pPr>
        <w:pStyle w:val="ListParagraph"/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Dl. Președinte supune la vot proiectulde hotărâre și se aprobă în unanimitate de voturi.</w:t>
      </w:r>
    </w:p>
    <w:p w:rsidR="00DA0208" w:rsidRDefault="00DA0208" w:rsidP="00DA0208">
      <w:pPr>
        <w:pStyle w:val="ListParagraph"/>
        <w:spacing w:line="360" w:lineRule="auto"/>
        <w:jc w:val="center"/>
        <w:rPr>
          <w:b/>
          <w:i/>
          <w:sz w:val="28"/>
          <w:szCs w:val="28"/>
          <w:lang w:val="ro-RO"/>
        </w:rPr>
      </w:pPr>
      <w:r w:rsidRPr="00914625">
        <w:rPr>
          <w:b/>
          <w:i/>
          <w:sz w:val="28"/>
          <w:szCs w:val="28"/>
          <w:lang w:val="ro-RO"/>
        </w:rPr>
        <w:t xml:space="preserve">Se adoptă HCL. Nr. </w:t>
      </w:r>
      <w:r>
        <w:rPr>
          <w:b/>
          <w:i/>
          <w:sz w:val="28"/>
          <w:szCs w:val="28"/>
          <w:lang w:val="ro-RO"/>
        </w:rPr>
        <w:t>24</w:t>
      </w:r>
      <w:r w:rsidRPr="00914625">
        <w:rPr>
          <w:b/>
          <w:i/>
          <w:sz w:val="28"/>
          <w:szCs w:val="28"/>
          <w:lang w:val="ro-RO"/>
        </w:rPr>
        <w:t>/2014</w:t>
      </w:r>
    </w:p>
    <w:p w:rsidR="00CD4ACE" w:rsidRPr="006B76D2" w:rsidRDefault="00CD4ACE" w:rsidP="006B76D2">
      <w:pPr>
        <w:spacing w:line="360" w:lineRule="auto"/>
        <w:jc w:val="both"/>
        <w:rPr>
          <w:i/>
          <w:sz w:val="28"/>
          <w:szCs w:val="28"/>
          <w:lang w:val="ro-RO"/>
        </w:rPr>
      </w:pPr>
    </w:p>
    <w:p w:rsidR="00DA0208" w:rsidRDefault="00CD4ACE" w:rsidP="007D22A5">
      <w:pPr>
        <w:pStyle w:val="ListParagraph"/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Se Trece la punctul doi al ordinii de zi : </w:t>
      </w:r>
    </w:p>
    <w:p w:rsidR="00CD4ACE" w:rsidRDefault="00DA0208" w:rsidP="00DA0208">
      <w:pPr>
        <w:pStyle w:val="ListParagraph"/>
        <w:spacing w:line="360" w:lineRule="auto"/>
        <w:jc w:val="center"/>
        <w:rPr>
          <w:i/>
          <w:sz w:val="28"/>
          <w:szCs w:val="28"/>
          <w:u w:val="single"/>
          <w:lang w:val="ro-RO"/>
        </w:rPr>
      </w:pPr>
      <w:r w:rsidRPr="00DA0208">
        <w:rPr>
          <w:i/>
          <w:sz w:val="28"/>
          <w:szCs w:val="28"/>
          <w:u w:val="single"/>
          <w:lang w:val="ro-RO"/>
        </w:rPr>
        <w:t>Înființarea  Căminului Cultural Idrifaia</w:t>
      </w:r>
    </w:p>
    <w:p w:rsidR="006B76D2" w:rsidRPr="00DA0208" w:rsidRDefault="006B76D2" w:rsidP="00DA0208">
      <w:pPr>
        <w:pStyle w:val="ListParagraph"/>
        <w:spacing w:line="360" w:lineRule="auto"/>
        <w:jc w:val="center"/>
        <w:rPr>
          <w:i/>
          <w:sz w:val="28"/>
          <w:szCs w:val="28"/>
          <w:u w:val="single"/>
          <w:lang w:val="ro-RO"/>
        </w:rPr>
      </w:pPr>
    </w:p>
    <w:p w:rsidR="00DA0208" w:rsidRPr="006B76D2" w:rsidRDefault="00DA0208" w:rsidP="006B76D2">
      <w:pPr>
        <w:pStyle w:val="ListParagraph"/>
        <w:spacing w:line="360" w:lineRule="auto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Dl. Primar Szakacs Bela prezintă Expunerea de motive,Proiectul de hotărâre ,raportul de specialitate și avizul comisiei de specilitate .</w:t>
      </w:r>
    </w:p>
    <w:p w:rsidR="006B76D2" w:rsidRDefault="006B76D2" w:rsidP="001E4F0A">
      <w:pPr>
        <w:pStyle w:val="ListParagraph"/>
        <w:numPr>
          <w:ilvl w:val="0"/>
          <w:numId w:val="10"/>
        </w:numPr>
        <w:spacing w:line="360" w:lineRule="auto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lastRenderedPageBreak/>
        <w:t xml:space="preserve">Dl. Primar-”În vederea accesării  unor  fonduri </w:t>
      </w:r>
      <w:r w:rsidR="008F15FB">
        <w:rPr>
          <w:i/>
          <w:sz w:val="28"/>
          <w:szCs w:val="28"/>
          <w:lang w:val="ro-RO"/>
        </w:rPr>
        <w:t xml:space="preserve">europene  prin programul Lider 322/L din cadrul GAL  în vederea   </w:t>
      </w:r>
      <w:r w:rsidR="00BE6F08">
        <w:rPr>
          <w:i/>
          <w:sz w:val="28"/>
          <w:szCs w:val="28"/>
          <w:lang w:val="ro-RO"/>
        </w:rPr>
        <w:t xml:space="preserve">modernizării </w:t>
      </w:r>
      <w:r w:rsidR="008F15FB">
        <w:rPr>
          <w:i/>
          <w:sz w:val="28"/>
          <w:szCs w:val="28"/>
          <w:lang w:val="ro-RO"/>
        </w:rPr>
        <w:t xml:space="preserve">Căminului Cultural ,se impune  înființarea Căminului Cultural ca  o structură specializată ,fără personalitate  juridică,în subordinea Consiliului Local Suplac .Aprobarea regulamntului de organizare </w:t>
      </w:r>
      <w:r w:rsidR="001E4F0A">
        <w:rPr>
          <w:i/>
          <w:sz w:val="28"/>
          <w:szCs w:val="28"/>
          <w:lang w:val="ro-RO"/>
        </w:rPr>
        <w:t xml:space="preserve">și funcționare  al Căminului  Cultural Idrifaia,precum și  aprobarea </w:t>
      </w:r>
      <w:r w:rsidR="008F15FB">
        <w:rPr>
          <w:i/>
          <w:sz w:val="28"/>
          <w:szCs w:val="28"/>
          <w:lang w:val="ro-RO"/>
        </w:rPr>
        <w:t>organigra</w:t>
      </w:r>
      <w:r w:rsidR="001E4F0A">
        <w:rPr>
          <w:i/>
          <w:sz w:val="28"/>
          <w:szCs w:val="28"/>
          <w:lang w:val="ro-RO"/>
        </w:rPr>
        <w:t xml:space="preserve">mei. Momentan căminul există </w:t>
      </w:r>
      <w:r w:rsidR="00BE6F08">
        <w:rPr>
          <w:i/>
          <w:sz w:val="28"/>
          <w:szCs w:val="28"/>
          <w:lang w:val="ro-RO"/>
        </w:rPr>
        <w:t xml:space="preserve">doar </w:t>
      </w:r>
      <w:r w:rsidR="001E4F0A">
        <w:rPr>
          <w:i/>
          <w:sz w:val="28"/>
          <w:szCs w:val="28"/>
          <w:lang w:val="ro-RO"/>
        </w:rPr>
        <w:t>ca o clădire ,dar trebuie să-i  asigurăm o funcționare conform destinației.</w:t>
      </w:r>
    </w:p>
    <w:p w:rsidR="00BE6F08" w:rsidRDefault="00BE6F08" w:rsidP="00BE6F08">
      <w:pPr>
        <w:spacing w:line="360" w:lineRule="auto"/>
        <w:jc w:val="both"/>
        <w:rPr>
          <w:i/>
          <w:sz w:val="28"/>
          <w:szCs w:val="28"/>
          <w:lang w:val="ro-RO"/>
        </w:rPr>
      </w:pPr>
    </w:p>
    <w:p w:rsidR="00DA0208" w:rsidRPr="00BE6F08" w:rsidRDefault="00BE6F08" w:rsidP="00BE6F08">
      <w:pPr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  </w:t>
      </w:r>
      <w:r w:rsidR="00DA0208" w:rsidRPr="00BE6F08">
        <w:rPr>
          <w:i/>
          <w:sz w:val="28"/>
          <w:szCs w:val="28"/>
          <w:lang w:val="ro-RO"/>
        </w:rPr>
        <w:t>Dl. Președinte supune la vot proiectulde hotărâre și se aprobă în unanimitate de voturi.</w:t>
      </w:r>
    </w:p>
    <w:p w:rsidR="00CD4ACE" w:rsidRDefault="00CD4ACE" w:rsidP="007D22A5">
      <w:pPr>
        <w:pStyle w:val="ListParagraph"/>
        <w:spacing w:line="360" w:lineRule="auto"/>
        <w:jc w:val="both"/>
        <w:rPr>
          <w:i/>
          <w:sz w:val="28"/>
          <w:szCs w:val="28"/>
          <w:lang w:val="ro-RO"/>
        </w:rPr>
      </w:pPr>
    </w:p>
    <w:p w:rsidR="00CD4ACE" w:rsidRDefault="00CD4ACE" w:rsidP="00914625">
      <w:pPr>
        <w:pStyle w:val="ListParagraph"/>
        <w:spacing w:line="360" w:lineRule="auto"/>
        <w:jc w:val="center"/>
        <w:rPr>
          <w:b/>
          <w:i/>
          <w:sz w:val="28"/>
          <w:szCs w:val="28"/>
          <w:lang w:val="ro-RO"/>
        </w:rPr>
      </w:pPr>
      <w:r w:rsidRPr="00914625">
        <w:rPr>
          <w:b/>
          <w:i/>
          <w:sz w:val="28"/>
          <w:szCs w:val="28"/>
          <w:lang w:val="ro-RO"/>
        </w:rPr>
        <w:t xml:space="preserve">Se </w:t>
      </w:r>
      <w:r w:rsidR="00DA0208">
        <w:rPr>
          <w:b/>
          <w:i/>
          <w:sz w:val="28"/>
          <w:szCs w:val="28"/>
          <w:lang w:val="ro-RO"/>
        </w:rPr>
        <w:t>adoptă HCL. Nr. 25</w:t>
      </w:r>
      <w:r w:rsidRPr="00914625">
        <w:rPr>
          <w:b/>
          <w:i/>
          <w:sz w:val="28"/>
          <w:szCs w:val="28"/>
          <w:lang w:val="ro-RO"/>
        </w:rPr>
        <w:t>/</w:t>
      </w:r>
      <w:r w:rsidR="00914625" w:rsidRPr="00914625">
        <w:rPr>
          <w:b/>
          <w:i/>
          <w:sz w:val="28"/>
          <w:szCs w:val="28"/>
          <w:lang w:val="ro-RO"/>
        </w:rPr>
        <w:t>2014</w:t>
      </w:r>
    </w:p>
    <w:p w:rsidR="00914625" w:rsidRDefault="00914625" w:rsidP="00754458">
      <w:pPr>
        <w:pStyle w:val="ListParagraph"/>
        <w:spacing w:line="360" w:lineRule="auto"/>
        <w:rPr>
          <w:b/>
          <w:i/>
          <w:sz w:val="28"/>
          <w:szCs w:val="28"/>
          <w:lang w:val="ro-RO"/>
        </w:rPr>
      </w:pPr>
    </w:p>
    <w:p w:rsidR="00DA0208" w:rsidRDefault="00DA0208" w:rsidP="00DA0208">
      <w:pPr>
        <w:pStyle w:val="ListParagraph"/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Se Trece la punctul trei al ordinii de zi : </w:t>
      </w:r>
    </w:p>
    <w:p w:rsidR="00DA0208" w:rsidRDefault="00DA0208" w:rsidP="00DA0208">
      <w:pPr>
        <w:pStyle w:val="ListParagraph"/>
        <w:spacing w:line="360" w:lineRule="auto"/>
        <w:jc w:val="both"/>
        <w:rPr>
          <w:bCs/>
          <w:sz w:val="20"/>
          <w:szCs w:val="20"/>
          <w:u w:val="single"/>
        </w:rPr>
      </w:pPr>
      <w:r w:rsidRPr="00DA0208">
        <w:rPr>
          <w:i/>
          <w:sz w:val="28"/>
          <w:szCs w:val="28"/>
          <w:u w:val="single"/>
          <w:lang w:val="ro-RO"/>
        </w:rPr>
        <w:t xml:space="preserve">Aprobarea documentației de avizare  a lucrărilor  de intervenție  a proiectului tehnic  și a cofinanțării proiectului </w:t>
      </w:r>
      <w:r w:rsidRPr="00DA0208">
        <w:rPr>
          <w:bCs/>
          <w:sz w:val="20"/>
          <w:szCs w:val="20"/>
          <w:u w:val="single"/>
        </w:rPr>
        <w:t>MODERNIZAREA CĂMINULUI CULTURAL  DIN SATUL IDRIFAIA ,COMUNA SUPLAC</w:t>
      </w:r>
    </w:p>
    <w:p w:rsidR="00BE6F08" w:rsidRPr="004E21F3" w:rsidRDefault="00BE6F08" w:rsidP="00DA0208">
      <w:pPr>
        <w:pStyle w:val="ListParagraph"/>
        <w:spacing w:line="360" w:lineRule="auto"/>
        <w:jc w:val="both"/>
        <w:rPr>
          <w:i/>
          <w:sz w:val="28"/>
          <w:szCs w:val="28"/>
          <w:u w:val="single"/>
          <w:lang w:val="ro-RO"/>
        </w:rPr>
      </w:pPr>
    </w:p>
    <w:p w:rsidR="00DA0208" w:rsidRDefault="00DA0208" w:rsidP="00DA0208">
      <w:pPr>
        <w:pStyle w:val="ListParagraph"/>
        <w:spacing w:line="360" w:lineRule="auto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Dl. Primar Szakacs Bela prezintă Expunerea de motive,Proiectul de hotărâre ,raportul de specialitate și avizul comisiei de specilitate .</w:t>
      </w:r>
    </w:p>
    <w:p w:rsidR="00DA0208" w:rsidRDefault="00E171C0" w:rsidP="00E63E90">
      <w:pPr>
        <w:pStyle w:val="ListParagraph"/>
        <w:spacing w:line="360" w:lineRule="auto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-</w:t>
      </w:r>
      <w:r w:rsidRPr="00E171C0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 xml:space="preserve">Dl. Primar – ”După cum cunoașteți  am pregătit documentația  pentru  accesarea </w:t>
      </w:r>
      <w:r>
        <w:rPr>
          <w:i/>
          <w:sz w:val="28"/>
          <w:szCs w:val="28"/>
          <w:lang w:val="ro-RO"/>
        </w:rPr>
        <w:t xml:space="preserve"> unor  fonduri europene  prin programul Lider 322/L din cadrul GAL  în vederea   modernizării </w:t>
      </w:r>
      <w:r>
        <w:rPr>
          <w:i/>
          <w:sz w:val="28"/>
          <w:szCs w:val="28"/>
          <w:lang w:val="ro-RO"/>
        </w:rPr>
        <w:t xml:space="preserve">Căminului Cultural Idrifaia . Acest proiect  cuprinde  următoarele lucrări  </w:t>
      </w:r>
      <w:r w:rsidR="00EF4D9A">
        <w:rPr>
          <w:i/>
          <w:sz w:val="28"/>
          <w:szCs w:val="28"/>
          <w:lang w:val="ro-RO"/>
        </w:rPr>
        <w:t>:/ mărirea  spațiului prin  desființarea unui zid;zugrăvit interior și exterior ,schimbat tâmplărie . Suma ce se accesează este d</w:t>
      </w:r>
      <w:r w:rsidR="00E63E90">
        <w:rPr>
          <w:i/>
          <w:sz w:val="28"/>
          <w:szCs w:val="28"/>
          <w:lang w:val="ro-RO"/>
        </w:rPr>
        <w:t>e  96,2 mii E</w:t>
      </w:r>
      <w:r w:rsidR="00EF4D9A">
        <w:rPr>
          <w:i/>
          <w:sz w:val="28"/>
          <w:szCs w:val="28"/>
          <w:lang w:val="ro-RO"/>
        </w:rPr>
        <w:t xml:space="preserve">uro .Ar trebui  mansardată clădirea,dar din această sumă nu se poate  face și nici  pardosirea cu gresie. Vom face doar ce se poate .Până acum am  avem Certificatul de </w:t>
      </w:r>
      <w:r w:rsidR="00EF4D9A">
        <w:rPr>
          <w:i/>
          <w:sz w:val="28"/>
          <w:szCs w:val="28"/>
          <w:lang w:val="ro-RO"/>
        </w:rPr>
        <w:lastRenderedPageBreak/>
        <w:t xml:space="preserve">urbanism,notificarea de mediu,Avizul de la DSVSA,E-On,DSP, ROMTELECOM și urmează  să înaintăm documentația pentru obținerea  avizelor de la  Inspectoratul în construcții,SC Electrica,și  PSI.  În </w:t>
      </w:r>
      <w:r w:rsidR="00E63E90">
        <w:rPr>
          <w:i/>
          <w:sz w:val="28"/>
          <w:szCs w:val="28"/>
          <w:lang w:val="ro-RO"/>
        </w:rPr>
        <w:t>acest program a există în total 330 mii Euro  la care au fost acceptate  6 Proiecte de  la  Primării . Termenul de executare a lucrării  este 1 an.”</w:t>
      </w:r>
    </w:p>
    <w:p w:rsidR="00E63E90" w:rsidRDefault="00E63E90" w:rsidP="00E63E90">
      <w:pPr>
        <w:pStyle w:val="ListParagraph"/>
        <w:spacing w:line="360" w:lineRule="auto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Dl. Zolog Ioan –”La  Laslău Mare când se va  face ceva?Ați făcut proiect pentru  apă și canalizare la Laslău Mare și Laslău Mic.”</w:t>
      </w:r>
    </w:p>
    <w:p w:rsidR="00E63E90" w:rsidRDefault="00E63E90" w:rsidP="00E63E90">
      <w:pPr>
        <w:pStyle w:val="ListParagraph"/>
        <w:spacing w:line="360" w:lineRule="auto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Dl. Primar –” Urmează să facem și  la Laslău.Pentru apă și canalizare  există  încă e anul trecut Studiu de Fezabilitate pregătit   împreună cu  sistemul de canalizare pentru Suplac . Cum se deschide  sesiune pentru aceste  investiții vom depune  automat documentația  pregătită în vederea accesării fondurilor .”</w:t>
      </w:r>
    </w:p>
    <w:p w:rsidR="00E63E90" w:rsidRPr="00E63E90" w:rsidRDefault="00E63E90" w:rsidP="00E63E90">
      <w:pPr>
        <w:pStyle w:val="ListParagraph"/>
        <w:spacing w:line="360" w:lineRule="auto"/>
        <w:rPr>
          <w:i/>
          <w:sz w:val="28"/>
          <w:szCs w:val="28"/>
          <w:lang w:val="ro-RO"/>
        </w:rPr>
      </w:pPr>
    </w:p>
    <w:p w:rsidR="00DA0208" w:rsidRDefault="00DA0208" w:rsidP="00DA0208">
      <w:pPr>
        <w:pStyle w:val="ListParagraph"/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Dl. Președinte supune la vot proiectulde hotărâre și se aprobă în unanimitate de voturi.</w:t>
      </w:r>
    </w:p>
    <w:p w:rsidR="00DA0208" w:rsidRDefault="00DA0208" w:rsidP="00DA0208">
      <w:pPr>
        <w:pStyle w:val="ListParagraph"/>
        <w:spacing w:line="360" w:lineRule="auto"/>
        <w:jc w:val="both"/>
        <w:rPr>
          <w:i/>
          <w:sz w:val="28"/>
          <w:szCs w:val="28"/>
          <w:lang w:val="ro-RO"/>
        </w:rPr>
      </w:pPr>
    </w:p>
    <w:p w:rsidR="00DA0208" w:rsidRDefault="00DA0208" w:rsidP="00DA0208">
      <w:pPr>
        <w:pStyle w:val="ListParagraph"/>
        <w:spacing w:line="360" w:lineRule="auto"/>
        <w:jc w:val="center"/>
        <w:rPr>
          <w:b/>
          <w:i/>
          <w:sz w:val="28"/>
          <w:szCs w:val="28"/>
          <w:lang w:val="ro-RO"/>
        </w:rPr>
      </w:pPr>
      <w:r w:rsidRPr="00914625">
        <w:rPr>
          <w:b/>
          <w:i/>
          <w:sz w:val="28"/>
          <w:szCs w:val="28"/>
          <w:lang w:val="ro-RO"/>
        </w:rPr>
        <w:t xml:space="preserve">Se </w:t>
      </w:r>
      <w:r>
        <w:rPr>
          <w:b/>
          <w:i/>
          <w:sz w:val="28"/>
          <w:szCs w:val="28"/>
          <w:lang w:val="ro-RO"/>
        </w:rPr>
        <w:t>adoptă HCL. Nr. 2</w:t>
      </w:r>
      <w:r w:rsidR="004E21F3">
        <w:rPr>
          <w:b/>
          <w:i/>
          <w:sz w:val="28"/>
          <w:szCs w:val="28"/>
          <w:lang w:val="ro-RO"/>
        </w:rPr>
        <w:t>6</w:t>
      </w:r>
      <w:r w:rsidRPr="00914625">
        <w:rPr>
          <w:b/>
          <w:i/>
          <w:sz w:val="28"/>
          <w:szCs w:val="28"/>
          <w:lang w:val="ro-RO"/>
        </w:rPr>
        <w:t>/2014</w:t>
      </w:r>
    </w:p>
    <w:p w:rsidR="004E21F3" w:rsidRDefault="004E21F3" w:rsidP="004E21F3">
      <w:pPr>
        <w:pStyle w:val="ListParagraph"/>
        <w:spacing w:line="360" w:lineRule="auto"/>
        <w:rPr>
          <w:b/>
          <w:i/>
          <w:sz w:val="28"/>
          <w:szCs w:val="28"/>
          <w:lang w:val="ro-RO"/>
        </w:rPr>
      </w:pPr>
    </w:p>
    <w:p w:rsidR="004E21F3" w:rsidRDefault="004E21F3" w:rsidP="004E21F3">
      <w:pPr>
        <w:pStyle w:val="ListParagraph"/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Se Trece la punctul patru al ordinii de zi : </w:t>
      </w:r>
    </w:p>
    <w:p w:rsidR="004E21F3" w:rsidRDefault="004E21F3" w:rsidP="004E21F3">
      <w:pPr>
        <w:pStyle w:val="ListParagraph"/>
        <w:spacing w:line="360" w:lineRule="auto"/>
        <w:jc w:val="center"/>
        <w:rPr>
          <w:i/>
          <w:sz w:val="28"/>
          <w:szCs w:val="28"/>
          <w:u w:val="single"/>
          <w:lang w:val="ro-RO"/>
        </w:rPr>
      </w:pPr>
      <w:r w:rsidRPr="00DA0208">
        <w:rPr>
          <w:i/>
          <w:sz w:val="28"/>
          <w:szCs w:val="28"/>
          <w:u w:val="single"/>
          <w:lang w:val="ro-RO"/>
        </w:rPr>
        <w:t>Rectificarea bugetului local</w:t>
      </w:r>
    </w:p>
    <w:p w:rsidR="004E21F3" w:rsidRPr="004E21F3" w:rsidRDefault="004E21F3" w:rsidP="004E21F3">
      <w:pPr>
        <w:pStyle w:val="ListParagraph"/>
        <w:spacing w:line="360" w:lineRule="auto"/>
        <w:jc w:val="center"/>
        <w:rPr>
          <w:i/>
          <w:sz w:val="28"/>
          <w:szCs w:val="28"/>
          <w:u w:val="single"/>
          <w:lang w:val="ro-RO"/>
        </w:rPr>
      </w:pPr>
    </w:p>
    <w:p w:rsidR="004E21F3" w:rsidRDefault="004E21F3" w:rsidP="004E21F3">
      <w:pPr>
        <w:pStyle w:val="ListParagraph"/>
        <w:spacing w:line="360" w:lineRule="auto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Dl. Primar Szakacs Bela prezintă Expunerea de motive,Proiectul de hotărâre ,raportul de specialitate și avizul comisiei de specilitate .</w:t>
      </w:r>
    </w:p>
    <w:p w:rsidR="004E21F3" w:rsidRDefault="00626018" w:rsidP="00626018">
      <w:pPr>
        <w:pStyle w:val="ListParagraph"/>
        <w:numPr>
          <w:ilvl w:val="0"/>
          <w:numId w:val="10"/>
        </w:numPr>
        <w:spacing w:line="360" w:lineRule="auto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Dl .Primar – ”Am propus rectuficarea de buget  pentru  a aloca suma de  10 mii lei  pentru  repararea  Școlii  generale ”Bordi Andras ” din Idrifaia. Celelalte  școli din comună nu necesită  lucrări de reparații în acest an.”</w:t>
      </w:r>
    </w:p>
    <w:p w:rsidR="00626018" w:rsidRDefault="00626018" w:rsidP="00626018">
      <w:pPr>
        <w:pStyle w:val="ListParagraph"/>
        <w:spacing w:line="360" w:lineRule="auto"/>
        <w:ind w:left="1080"/>
        <w:rPr>
          <w:i/>
          <w:sz w:val="28"/>
          <w:szCs w:val="28"/>
          <w:lang w:val="ro-RO"/>
        </w:rPr>
      </w:pPr>
    </w:p>
    <w:p w:rsidR="004E21F3" w:rsidRDefault="004E21F3" w:rsidP="004E21F3">
      <w:pPr>
        <w:pStyle w:val="ListParagraph"/>
        <w:spacing w:line="360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lastRenderedPageBreak/>
        <w:t>Dl. Președinte supune la vot proiectulde hotărâre și se aprobă în unanimitate de voturi.</w:t>
      </w:r>
    </w:p>
    <w:p w:rsidR="004E21F3" w:rsidRDefault="004E21F3" w:rsidP="004E21F3">
      <w:pPr>
        <w:pStyle w:val="ListParagraph"/>
        <w:spacing w:line="360" w:lineRule="auto"/>
        <w:jc w:val="both"/>
        <w:rPr>
          <w:i/>
          <w:sz w:val="28"/>
          <w:szCs w:val="28"/>
          <w:lang w:val="ro-RO"/>
        </w:rPr>
      </w:pPr>
    </w:p>
    <w:p w:rsidR="004E21F3" w:rsidRDefault="004E21F3" w:rsidP="004E21F3">
      <w:pPr>
        <w:pStyle w:val="ListParagraph"/>
        <w:spacing w:line="360" w:lineRule="auto"/>
        <w:jc w:val="center"/>
        <w:rPr>
          <w:b/>
          <w:i/>
          <w:sz w:val="28"/>
          <w:szCs w:val="28"/>
          <w:lang w:val="ro-RO"/>
        </w:rPr>
      </w:pPr>
      <w:r w:rsidRPr="00914625">
        <w:rPr>
          <w:b/>
          <w:i/>
          <w:sz w:val="28"/>
          <w:szCs w:val="28"/>
          <w:lang w:val="ro-RO"/>
        </w:rPr>
        <w:t xml:space="preserve">Se </w:t>
      </w:r>
      <w:r>
        <w:rPr>
          <w:b/>
          <w:i/>
          <w:sz w:val="28"/>
          <w:szCs w:val="28"/>
          <w:lang w:val="ro-RO"/>
        </w:rPr>
        <w:t>adoptă HCL. Nr. 27</w:t>
      </w:r>
      <w:r w:rsidRPr="00914625">
        <w:rPr>
          <w:b/>
          <w:i/>
          <w:sz w:val="28"/>
          <w:szCs w:val="28"/>
          <w:lang w:val="ro-RO"/>
        </w:rPr>
        <w:t>/2014</w:t>
      </w:r>
    </w:p>
    <w:p w:rsidR="004E21F3" w:rsidRDefault="004E21F3" w:rsidP="004E21F3">
      <w:pPr>
        <w:pStyle w:val="ListParagraph"/>
        <w:spacing w:line="360" w:lineRule="auto"/>
        <w:rPr>
          <w:b/>
          <w:i/>
          <w:sz w:val="28"/>
          <w:szCs w:val="28"/>
          <w:lang w:val="ro-RO"/>
        </w:rPr>
      </w:pPr>
    </w:p>
    <w:p w:rsidR="00754458" w:rsidRPr="00914625" w:rsidRDefault="00754458" w:rsidP="00754458">
      <w:pPr>
        <w:pStyle w:val="ListParagraph"/>
        <w:spacing w:line="360" w:lineRule="auto"/>
        <w:rPr>
          <w:b/>
          <w:i/>
          <w:sz w:val="28"/>
          <w:szCs w:val="28"/>
          <w:lang w:val="ro-RO"/>
        </w:rPr>
      </w:pPr>
    </w:p>
    <w:p w:rsidR="00AC3337" w:rsidRPr="00B95EF1" w:rsidRDefault="005C7FE4" w:rsidP="00330D5A">
      <w:pPr>
        <w:pStyle w:val="ListParagraph"/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  <w:lang w:val="ro-RO"/>
        </w:rPr>
      </w:pPr>
      <w:r w:rsidRPr="00B95EF1">
        <w:rPr>
          <w:i/>
          <w:sz w:val="28"/>
          <w:szCs w:val="28"/>
          <w:lang w:val="ro-RO"/>
        </w:rPr>
        <w:t>Dl. Președinte  mulțumește  pentru prezență și declară ședința închisă</w:t>
      </w:r>
      <w:r w:rsidR="000620E8" w:rsidRPr="00B95EF1">
        <w:rPr>
          <w:i/>
          <w:sz w:val="28"/>
          <w:szCs w:val="28"/>
          <w:lang w:val="ro-RO"/>
        </w:rPr>
        <w:t>.</w:t>
      </w:r>
    </w:p>
    <w:p w:rsidR="000620E8" w:rsidRDefault="000620E8" w:rsidP="00330D5A">
      <w:pPr>
        <w:spacing w:line="360" w:lineRule="auto"/>
        <w:rPr>
          <w:i/>
          <w:sz w:val="28"/>
          <w:szCs w:val="28"/>
          <w:lang w:val="ro-RO"/>
        </w:rPr>
      </w:pPr>
    </w:p>
    <w:p w:rsidR="00CF32EC" w:rsidRDefault="00CF32EC" w:rsidP="00330D5A">
      <w:pPr>
        <w:spacing w:line="360" w:lineRule="auto"/>
        <w:jc w:val="both"/>
        <w:rPr>
          <w:b/>
          <w:i/>
          <w:sz w:val="28"/>
          <w:szCs w:val="28"/>
          <w:u w:val="single"/>
          <w:lang w:val="ro-RO"/>
        </w:rPr>
      </w:pPr>
    </w:p>
    <w:p w:rsidR="00D04C0F" w:rsidRDefault="00D04C0F" w:rsidP="00330D5A">
      <w:pPr>
        <w:spacing w:line="360" w:lineRule="auto"/>
        <w:jc w:val="both"/>
        <w:rPr>
          <w:b/>
          <w:i/>
          <w:sz w:val="28"/>
          <w:szCs w:val="28"/>
          <w:u w:val="single"/>
          <w:lang w:val="ro-RO"/>
        </w:rPr>
      </w:pPr>
    </w:p>
    <w:p w:rsidR="000620E8" w:rsidRDefault="000620E8" w:rsidP="00330D5A">
      <w:pPr>
        <w:spacing w:line="360" w:lineRule="auto"/>
        <w:jc w:val="both"/>
        <w:rPr>
          <w:b/>
          <w:i/>
          <w:sz w:val="28"/>
          <w:szCs w:val="28"/>
          <w:u w:val="single"/>
          <w:lang w:val="ro-RO"/>
        </w:rPr>
      </w:pPr>
    </w:p>
    <w:p w:rsidR="002E5DF1" w:rsidRDefault="002E5DF1" w:rsidP="00330D5A">
      <w:pPr>
        <w:spacing w:line="360" w:lineRule="auto"/>
        <w:jc w:val="both"/>
        <w:rPr>
          <w:b/>
          <w:i/>
          <w:sz w:val="28"/>
          <w:szCs w:val="28"/>
          <w:lang w:val="ro-RO"/>
        </w:rPr>
      </w:pPr>
      <w:r w:rsidRPr="002E5DF1">
        <w:rPr>
          <w:b/>
          <w:i/>
          <w:sz w:val="28"/>
          <w:szCs w:val="28"/>
          <w:lang w:val="ro-RO"/>
        </w:rPr>
        <w:t xml:space="preserve">                 PREȘEDINTE ,</w:t>
      </w:r>
      <w:r>
        <w:rPr>
          <w:b/>
          <w:i/>
          <w:sz w:val="28"/>
          <w:szCs w:val="28"/>
          <w:lang w:val="ro-RO"/>
        </w:rPr>
        <w:t xml:space="preserve">                                              SECRETAR,</w:t>
      </w:r>
    </w:p>
    <w:p w:rsidR="00573DE8" w:rsidRPr="00AB1ACE" w:rsidRDefault="004E21F3" w:rsidP="00330D5A">
      <w:pPr>
        <w:spacing w:line="360" w:lineRule="auto"/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     ZOLOG IOAN </w:t>
      </w:r>
      <w:r w:rsidR="00330D5A">
        <w:rPr>
          <w:b/>
          <w:i/>
          <w:sz w:val="28"/>
          <w:szCs w:val="28"/>
          <w:lang w:val="ro-RO"/>
        </w:rPr>
        <w:t xml:space="preserve"> </w:t>
      </w:r>
      <w:r w:rsidR="000620E8">
        <w:rPr>
          <w:b/>
          <w:i/>
          <w:sz w:val="28"/>
          <w:szCs w:val="28"/>
          <w:lang w:val="ro-RO"/>
        </w:rPr>
        <w:t xml:space="preserve"> </w:t>
      </w:r>
      <w:r w:rsidR="00E92798">
        <w:rPr>
          <w:b/>
          <w:i/>
          <w:sz w:val="28"/>
          <w:szCs w:val="28"/>
          <w:lang w:val="ro-RO"/>
        </w:rPr>
        <w:t xml:space="preserve"> </w:t>
      </w:r>
      <w:r w:rsidR="003E6FC5">
        <w:rPr>
          <w:b/>
          <w:i/>
          <w:sz w:val="28"/>
          <w:szCs w:val="28"/>
          <w:lang w:val="ro-RO"/>
        </w:rPr>
        <w:t xml:space="preserve">                </w:t>
      </w:r>
      <w:r w:rsidR="00330D5A">
        <w:rPr>
          <w:b/>
          <w:i/>
          <w:sz w:val="28"/>
          <w:szCs w:val="28"/>
          <w:lang w:val="ro-RO"/>
        </w:rPr>
        <w:t xml:space="preserve"> </w:t>
      </w:r>
      <w:r w:rsidR="003E6FC5">
        <w:rPr>
          <w:b/>
          <w:i/>
          <w:sz w:val="28"/>
          <w:szCs w:val="28"/>
          <w:lang w:val="ro-RO"/>
        </w:rPr>
        <w:t xml:space="preserve">   </w:t>
      </w:r>
      <w:r>
        <w:rPr>
          <w:b/>
          <w:i/>
          <w:sz w:val="28"/>
          <w:szCs w:val="28"/>
          <w:lang w:val="ro-RO"/>
        </w:rPr>
        <w:t xml:space="preserve">       </w:t>
      </w:r>
      <w:r w:rsidR="003E6FC5">
        <w:rPr>
          <w:b/>
          <w:i/>
          <w:sz w:val="28"/>
          <w:szCs w:val="28"/>
          <w:lang w:val="ro-RO"/>
        </w:rPr>
        <w:t xml:space="preserve">    </w:t>
      </w:r>
      <w:r w:rsidR="00E92798">
        <w:rPr>
          <w:b/>
          <w:i/>
          <w:sz w:val="28"/>
          <w:szCs w:val="28"/>
          <w:lang w:val="ro-RO"/>
        </w:rPr>
        <w:t xml:space="preserve"> KERESZTES MATILDA</w:t>
      </w:r>
    </w:p>
    <w:p w:rsidR="00573DE8" w:rsidRDefault="00573DE8" w:rsidP="003E6FC5">
      <w:pPr>
        <w:jc w:val="center"/>
        <w:rPr>
          <w:b/>
          <w:i/>
          <w:sz w:val="28"/>
          <w:szCs w:val="28"/>
          <w:u w:val="single"/>
          <w:lang w:val="ro-RO"/>
        </w:rPr>
      </w:pPr>
    </w:p>
    <w:sectPr w:rsidR="00573DE8" w:rsidSect="0008552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75" w:rsidRDefault="00B50775" w:rsidP="00573DE8">
      <w:r>
        <w:separator/>
      </w:r>
    </w:p>
  </w:endnote>
  <w:endnote w:type="continuationSeparator" w:id="0">
    <w:p w:rsidR="00B50775" w:rsidRDefault="00B50775" w:rsidP="0057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901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D5A" w:rsidRDefault="00330D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3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0D5A" w:rsidRDefault="00330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75" w:rsidRDefault="00B50775" w:rsidP="00573DE8">
      <w:r>
        <w:separator/>
      </w:r>
    </w:p>
  </w:footnote>
  <w:footnote w:type="continuationSeparator" w:id="0">
    <w:p w:rsidR="00B50775" w:rsidRDefault="00B50775" w:rsidP="0057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C36"/>
    <w:multiLevelType w:val="hybridMultilevel"/>
    <w:tmpl w:val="28688A3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CA55089"/>
    <w:multiLevelType w:val="hybridMultilevel"/>
    <w:tmpl w:val="FCC485F6"/>
    <w:lvl w:ilvl="0" w:tplc="4E26715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2261F"/>
    <w:multiLevelType w:val="hybridMultilevel"/>
    <w:tmpl w:val="2ABCC6E0"/>
    <w:lvl w:ilvl="0" w:tplc="0FB02BF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63EB1"/>
    <w:multiLevelType w:val="hybridMultilevel"/>
    <w:tmpl w:val="9DE4DE66"/>
    <w:lvl w:ilvl="0" w:tplc="AFCEE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E56D4"/>
    <w:multiLevelType w:val="hybridMultilevel"/>
    <w:tmpl w:val="E9F02544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95233"/>
    <w:multiLevelType w:val="hybridMultilevel"/>
    <w:tmpl w:val="478E61C0"/>
    <w:lvl w:ilvl="0" w:tplc="1688D04A">
      <w:start w:val="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4F25209"/>
    <w:multiLevelType w:val="hybridMultilevel"/>
    <w:tmpl w:val="1AFA5C46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31596"/>
    <w:multiLevelType w:val="hybridMultilevel"/>
    <w:tmpl w:val="030087CE"/>
    <w:lvl w:ilvl="0" w:tplc="ABD0F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E0C0ADA"/>
    <w:multiLevelType w:val="hybridMultilevel"/>
    <w:tmpl w:val="18EA112C"/>
    <w:lvl w:ilvl="0" w:tplc="C780F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56897"/>
    <w:multiLevelType w:val="hybridMultilevel"/>
    <w:tmpl w:val="49AE28DA"/>
    <w:lvl w:ilvl="0" w:tplc="38DA94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AB21A3"/>
    <w:multiLevelType w:val="hybridMultilevel"/>
    <w:tmpl w:val="A61AA6CC"/>
    <w:lvl w:ilvl="0" w:tplc="4888101E"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5DD"/>
    <w:rsid w:val="000036DF"/>
    <w:rsid w:val="00021CA9"/>
    <w:rsid w:val="00042D1C"/>
    <w:rsid w:val="000436F8"/>
    <w:rsid w:val="000620E8"/>
    <w:rsid w:val="00065FFD"/>
    <w:rsid w:val="00085527"/>
    <w:rsid w:val="000B3A9B"/>
    <w:rsid w:val="000C18D1"/>
    <w:rsid w:val="000E238A"/>
    <w:rsid w:val="000E7B42"/>
    <w:rsid w:val="00105C0E"/>
    <w:rsid w:val="001509D4"/>
    <w:rsid w:val="00160696"/>
    <w:rsid w:val="00165FA1"/>
    <w:rsid w:val="00171725"/>
    <w:rsid w:val="001A50CC"/>
    <w:rsid w:val="001D5D94"/>
    <w:rsid w:val="001E068D"/>
    <w:rsid w:val="001E4F0A"/>
    <w:rsid w:val="001F6527"/>
    <w:rsid w:val="00227DD6"/>
    <w:rsid w:val="002431DB"/>
    <w:rsid w:val="0027553F"/>
    <w:rsid w:val="00276C0D"/>
    <w:rsid w:val="002A5F44"/>
    <w:rsid w:val="002E2AF9"/>
    <w:rsid w:val="002E5DF1"/>
    <w:rsid w:val="002F5975"/>
    <w:rsid w:val="00301C75"/>
    <w:rsid w:val="00316F3E"/>
    <w:rsid w:val="00330D5A"/>
    <w:rsid w:val="00355A06"/>
    <w:rsid w:val="003A482A"/>
    <w:rsid w:val="003A519B"/>
    <w:rsid w:val="003C3400"/>
    <w:rsid w:val="003C3793"/>
    <w:rsid w:val="003E6FC5"/>
    <w:rsid w:val="00404FDB"/>
    <w:rsid w:val="0043447A"/>
    <w:rsid w:val="00447601"/>
    <w:rsid w:val="0045429D"/>
    <w:rsid w:val="004575C5"/>
    <w:rsid w:val="00470863"/>
    <w:rsid w:val="0047390A"/>
    <w:rsid w:val="00473A03"/>
    <w:rsid w:val="004A35E6"/>
    <w:rsid w:val="004A6983"/>
    <w:rsid w:val="004B243F"/>
    <w:rsid w:val="004D5D88"/>
    <w:rsid w:val="004E21F3"/>
    <w:rsid w:val="004E6705"/>
    <w:rsid w:val="00512A6E"/>
    <w:rsid w:val="00516D0C"/>
    <w:rsid w:val="0054018D"/>
    <w:rsid w:val="0054375D"/>
    <w:rsid w:val="005602A4"/>
    <w:rsid w:val="00573DE8"/>
    <w:rsid w:val="0058021F"/>
    <w:rsid w:val="005C7FE4"/>
    <w:rsid w:val="00604FC7"/>
    <w:rsid w:val="0062293A"/>
    <w:rsid w:val="00626018"/>
    <w:rsid w:val="006349ED"/>
    <w:rsid w:val="00640EDE"/>
    <w:rsid w:val="0065018D"/>
    <w:rsid w:val="00653BFC"/>
    <w:rsid w:val="00697164"/>
    <w:rsid w:val="006A57E5"/>
    <w:rsid w:val="006B03B4"/>
    <w:rsid w:val="006B76D2"/>
    <w:rsid w:val="006F23C1"/>
    <w:rsid w:val="0070301C"/>
    <w:rsid w:val="0070698C"/>
    <w:rsid w:val="0071797F"/>
    <w:rsid w:val="00736CF5"/>
    <w:rsid w:val="00754458"/>
    <w:rsid w:val="00791E86"/>
    <w:rsid w:val="007B575B"/>
    <w:rsid w:val="007C493F"/>
    <w:rsid w:val="007D22A5"/>
    <w:rsid w:val="007E1FEE"/>
    <w:rsid w:val="0080252F"/>
    <w:rsid w:val="0082293D"/>
    <w:rsid w:val="00886946"/>
    <w:rsid w:val="008A667D"/>
    <w:rsid w:val="008B4978"/>
    <w:rsid w:val="008C1EB5"/>
    <w:rsid w:val="008C2737"/>
    <w:rsid w:val="008D0049"/>
    <w:rsid w:val="008F15FB"/>
    <w:rsid w:val="008F6F36"/>
    <w:rsid w:val="00902CF2"/>
    <w:rsid w:val="009114C9"/>
    <w:rsid w:val="00914625"/>
    <w:rsid w:val="00940B9E"/>
    <w:rsid w:val="00954BC7"/>
    <w:rsid w:val="009620F2"/>
    <w:rsid w:val="00967089"/>
    <w:rsid w:val="00982FB3"/>
    <w:rsid w:val="009A7D9B"/>
    <w:rsid w:val="009B5283"/>
    <w:rsid w:val="009B60BF"/>
    <w:rsid w:val="009B6ECB"/>
    <w:rsid w:val="009C6494"/>
    <w:rsid w:val="009D4249"/>
    <w:rsid w:val="009E1A26"/>
    <w:rsid w:val="009E559D"/>
    <w:rsid w:val="00A03B57"/>
    <w:rsid w:val="00A06135"/>
    <w:rsid w:val="00A1136C"/>
    <w:rsid w:val="00A203F3"/>
    <w:rsid w:val="00A64686"/>
    <w:rsid w:val="00A65BB4"/>
    <w:rsid w:val="00A8167A"/>
    <w:rsid w:val="00A82519"/>
    <w:rsid w:val="00A92680"/>
    <w:rsid w:val="00A97B41"/>
    <w:rsid w:val="00AB1ACE"/>
    <w:rsid w:val="00AC3337"/>
    <w:rsid w:val="00AC768C"/>
    <w:rsid w:val="00AD6977"/>
    <w:rsid w:val="00B01F01"/>
    <w:rsid w:val="00B03343"/>
    <w:rsid w:val="00B0542D"/>
    <w:rsid w:val="00B07717"/>
    <w:rsid w:val="00B07FCD"/>
    <w:rsid w:val="00B31598"/>
    <w:rsid w:val="00B4542F"/>
    <w:rsid w:val="00B50775"/>
    <w:rsid w:val="00B50AE6"/>
    <w:rsid w:val="00B5689F"/>
    <w:rsid w:val="00B6324D"/>
    <w:rsid w:val="00B653DF"/>
    <w:rsid w:val="00B7664F"/>
    <w:rsid w:val="00B850AE"/>
    <w:rsid w:val="00B95EF1"/>
    <w:rsid w:val="00BA0C09"/>
    <w:rsid w:val="00BA1F7D"/>
    <w:rsid w:val="00BD31AD"/>
    <w:rsid w:val="00BD5B8D"/>
    <w:rsid w:val="00BE5F48"/>
    <w:rsid w:val="00BE6F08"/>
    <w:rsid w:val="00BE7135"/>
    <w:rsid w:val="00C136AF"/>
    <w:rsid w:val="00C15252"/>
    <w:rsid w:val="00C31C93"/>
    <w:rsid w:val="00C36AD8"/>
    <w:rsid w:val="00C41DB7"/>
    <w:rsid w:val="00C62D92"/>
    <w:rsid w:val="00C65D91"/>
    <w:rsid w:val="00C665FA"/>
    <w:rsid w:val="00C73374"/>
    <w:rsid w:val="00C95C84"/>
    <w:rsid w:val="00CA4308"/>
    <w:rsid w:val="00CB5B2B"/>
    <w:rsid w:val="00CB7312"/>
    <w:rsid w:val="00CD4ACE"/>
    <w:rsid w:val="00CD6C8F"/>
    <w:rsid w:val="00CE55DD"/>
    <w:rsid w:val="00CF07FD"/>
    <w:rsid w:val="00CF128B"/>
    <w:rsid w:val="00CF32EC"/>
    <w:rsid w:val="00D00810"/>
    <w:rsid w:val="00D01A2A"/>
    <w:rsid w:val="00D04C0F"/>
    <w:rsid w:val="00D154DD"/>
    <w:rsid w:val="00D2541F"/>
    <w:rsid w:val="00D34A46"/>
    <w:rsid w:val="00D47359"/>
    <w:rsid w:val="00D72432"/>
    <w:rsid w:val="00D76197"/>
    <w:rsid w:val="00D77048"/>
    <w:rsid w:val="00D87F8C"/>
    <w:rsid w:val="00D92426"/>
    <w:rsid w:val="00DA0208"/>
    <w:rsid w:val="00DF693D"/>
    <w:rsid w:val="00E07E76"/>
    <w:rsid w:val="00E171C0"/>
    <w:rsid w:val="00E4324B"/>
    <w:rsid w:val="00E51BDA"/>
    <w:rsid w:val="00E57972"/>
    <w:rsid w:val="00E63E90"/>
    <w:rsid w:val="00E83E56"/>
    <w:rsid w:val="00E84628"/>
    <w:rsid w:val="00E90C26"/>
    <w:rsid w:val="00E92798"/>
    <w:rsid w:val="00EA07BB"/>
    <w:rsid w:val="00EA1D11"/>
    <w:rsid w:val="00EA3EF2"/>
    <w:rsid w:val="00EA498A"/>
    <w:rsid w:val="00EB2ADB"/>
    <w:rsid w:val="00EB6DC4"/>
    <w:rsid w:val="00EC5EDB"/>
    <w:rsid w:val="00EC6C2F"/>
    <w:rsid w:val="00EE3283"/>
    <w:rsid w:val="00EE526D"/>
    <w:rsid w:val="00EF4D9A"/>
    <w:rsid w:val="00F25499"/>
    <w:rsid w:val="00F25717"/>
    <w:rsid w:val="00F455CB"/>
    <w:rsid w:val="00F8091A"/>
    <w:rsid w:val="00F80D22"/>
    <w:rsid w:val="00F81767"/>
    <w:rsid w:val="00F83A1A"/>
    <w:rsid w:val="00F958F5"/>
    <w:rsid w:val="00FA502D"/>
    <w:rsid w:val="00FD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73DE8"/>
    <w:pPr>
      <w:keepNext/>
      <w:outlineLvl w:val="0"/>
    </w:pPr>
    <w:rPr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73D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E8"/>
  </w:style>
  <w:style w:type="paragraph" w:styleId="Footer">
    <w:name w:val="footer"/>
    <w:basedOn w:val="Normal"/>
    <w:link w:val="FooterChar"/>
    <w:uiPriority w:val="99"/>
    <w:unhideWhenUsed/>
    <w:rsid w:val="00573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E8"/>
  </w:style>
  <w:style w:type="character" w:customStyle="1" w:styleId="Heading1Char">
    <w:name w:val="Heading 1 Char"/>
    <w:basedOn w:val="DefaultParagraphFont"/>
    <w:link w:val="Heading1"/>
    <w:rsid w:val="00573DE8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573DE8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73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9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454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73DE8"/>
    <w:pPr>
      <w:keepNext/>
      <w:outlineLvl w:val="0"/>
    </w:pPr>
    <w:rPr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573D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E8"/>
  </w:style>
  <w:style w:type="paragraph" w:styleId="Footer">
    <w:name w:val="footer"/>
    <w:basedOn w:val="Normal"/>
    <w:link w:val="FooterChar"/>
    <w:unhideWhenUsed/>
    <w:rsid w:val="00573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3DE8"/>
  </w:style>
  <w:style w:type="character" w:customStyle="1" w:styleId="Heading1Char">
    <w:name w:val="Heading 1 Char"/>
    <w:basedOn w:val="DefaultParagraphFont"/>
    <w:link w:val="Heading1"/>
    <w:rsid w:val="00573DE8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573DE8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73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9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B0BB-F71B-4D26-841A-CF7E54E0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Statie13</dc:creator>
  <cp:keywords/>
  <dc:description/>
  <cp:lastModifiedBy>Statie13</cp:lastModifiedBy>
  <cp:revision>64</cp:revision>
  <cp:lastPrinted>2014-07-07T07:26:00Z</cp:lastPrinted>
  <dcterms:created xsi:type="dcterms:W3CDTF">2013-04-11T07:11:00Z</dcterms:created>
  <dcterms:modified xsi:type="dcterms:W3CDTF">2014-07-07T07:26:00Z</dcterms:modified>
</cp:coreProperties>
</file>