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3B" w:rsidRPr="00404AF5" w:rsidRDefault="0057163B" w:rsidP="00EA4AD9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404AF5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JUDEŢUL MUREŞ</w:t>
      </w:r>
    </w:p>
    <w:p w:rsidR="0057163B" w:rsidRPr="00404AF5" w:rsidRDefault="0057163B" w:rsidP="00EA4AD9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spacing w:after="0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404AF5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CONSILIUL LOCAL </w:t>
      </w:r>
    </w:p>
    <w:p w:rsidR="0057163B" w:rsidRPr="00404AF5" w:rsidRDefault="0057163B" w:rsidP="00EA4AD9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tabs>
          <w:tab w:val="left" w:pos="720"/>
          <w:tab w:val="center" w:pos="4320"/>
          <w:tab w:val="right" w:pos="8640"/>
        </w:tabs>
        <w:spacing w:after="0"/>
        <w:ind w:left="851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Tel/fax-0265.456112,Tel.-0265456190</w:t>
      </w:r>
    </w:p>
    <w:p w:rsidR="0057163B" w:rsidRPr="00404AF5" w:rsidRDefault="0057163B" w:rsidP="00EA4AD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</w:p>
    <w:p w:rsidR="0057163B" w:rsidRPr="00404AF5" w:rsidRDefault="0057163B" w:rsidP="00EA4AD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>PROCES</w:t>
      </w:r>
      <w:r w:rsidRPr="00404AF5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-VERBAL</w:t>
      </w:r>
    </w:p>
    <w:p w:rsidR="0057163B" w:rsidRPr="00404AF5" w:rsidRDefault="0057163B" w:rsidP="00EA4AD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</w:p>
    <w:p w:rsidR="0057163B" w:rsidRPr="00404AF5" w:rsidRDefault="0057163B" w:rsidP="00EA4A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Încheiat azi </w:t>
      </w:r>
      <w:r w:rsidR="009539F8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31.07.2015</w:t>
      </w:r>
      <w:r w:rsidR="000B4756"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cu ocazia şedinţei </w:t>
      </w:r>
      <w:r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ordinare a Consiliului Local al comunei Suplac, convocată de </w:t>
      </w:r>
      <w:r w:rsidR="00685305"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dl. Primar prin Dispoziţia nr.</w:t>
      </w:r>
      <w:r w:rsidR="009539F8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206/24.07.2015.</w:t>
      </w:r>
    </w:p>
    <w:p w:rsidR="0057163B" w:rsidRPr="00404AF5" w:rsidRDefault="0057163B" w:rsidP="00EA4A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</w:t>
      </w:r>
      <w:r w:rsidR="00C62F43"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Preşedinte de şedinţă  este dl.</w:t>
      </w:r>
      <w:r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Consilier </w:t>
      </w:r>
      <w:r w:rsidR="009539F8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Zolog Ioan </w:t>
      </w:r>
      <w:r w:rsidR="00685305"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.</w:t>
      </w:r>
    </w:p>
    <w:p w:rsidR="0057163B" w:rsidRDefault="0057163B" w:rsidP="00EA4A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Este prezent dl. Primar Szakacs Bela .</w:t>
      </w:r>
    </w:p>
    <w:p w:rsidR="0052644B" w:rsidRPr="00404AF5" w:rsidRDefault="0052644B" w:rsidP="00EA4A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Sunt prezenți Invitații- D.na Jors Angelica –director de școală și d.na  Herciu-Sava Maria  -administrator financiar școală.</w:t>
      </w:r>
    </w:p>
    <w:p w:rsidR="00650DBD" w:rsidRPr="00404AF5" w:rsidRDefault="0057163B" w:rsidP="00EA4A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D.na Secretar face prezenţa şi se constată,că sunt prezenți </w:t>
      </w:r>
      <w:r w:rsidR="009539F8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9</w:t>
      </w:r>
      <w:r w:rsidR="00685305"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consilieri  din cei 11 consilieri în funcție .</w:t>
      </w:r>
      <w:r w:rsidR="00650DBD"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Lipsește motivat </w:t>
      </w:r>
      <w:r w:rsidR="00A14126"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Dl.</w:t>
      </w:r>
      <w:r w:rsidR="009539F8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Gyurka Janos și Cocos Moise .</w:t>
      </w:r>
      <w:r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</w:t>
      </w:r>
    </w:p>
    <w:p w:rsidR="0057163B" w:rsidRPr="00404AF5" w:rsidRDefault="0057163B" w:rsidP="00EA4A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Dl. Preşedinte supune la vot procesul-verbal al şedinţei anterioare şi se aprobă în unanimitate de voturi. </w:t>
      </w:r>
    </w:p>
    <w:p w:rsidR="0057163B" w:rsidRDefault="0057163B" w:rsidP="00EA4A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Dl. Preşedinte prezintă  ordinea de zi : 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20"/>
        <w:gridCol w:w="7200"/>
        <w:gridCol w:w="1260"/>
      </w:tblGrid>
      <w:tr w:rsidR="009539F8" w:rsidRPr="009539F8" w:rsidTr="009539F8">
        <w:trPr>
          <w:cantSplit/>
        </w:trPr>
        <w:tc>
          <w:tcPr>
            <w:tcW w:w="630" w:type="dxa"/>
          </w:tcPr>
          <w:p w:rsidR="009539F8" w:rsidRPr="009539F8" w:rsidRDefault="009539F8" w:rsidP="0095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539F8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Nr.</w:t>
            </w:r>
          </w:p>
          <w:p w:rsidR="009539F8" w:rsidRPr="009539F8" w:rsidRDefault="009539F8" w:rsidP="0095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539F8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crt..</w:t>
            </w:r>
          </w:p>
        </w:tc>
        <w:tc>
          <w:tcPr>
            <w:tcW w:w="720" w:type="dxa"/>
          </w:tcPr>
          <w:p w:rsidR="009539F8" w:rsidRPr="009539F8" w:rsidRDefault="009539F8" w:rsidP="0095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539F8" w:rsidRPr="009539F8" w:rsidRDefault="009539F8" w:rsidP="0095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53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Proiect de hotărâre nr.</w:t>
            </w:r>
          </w:p>
        </w:tc>
        <w:tc>
          <w:tcPr>
            <w:tcW w:w="7200" w:type="dxa"/>
          </w:tcPr>
          <w:p w:rsidR="009539F8" w:rsidRPr="009539F8" w:rsidRDefault="009539F8" w:rsidP="009539F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o-RO"/>
              </w:rPr>
            </w:pPr>
            <w:r w:rsidRPr="009539F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o-RO"/>
              </w:rPr>
              <w:t xml:space="preserve">Obiectul </w:t>
            </w:r>
          </w:p>
        </w:tc>
        <w:tc>
          <w:tcPr>
            <w:tcW w:w="1260" w:type="dxa"/>
          </w:tcPr>
          <w:p w:rsidR="009539F8" w:rsidRPr="009539F8" w:rsidRDefault="009539F8" w:rsidP="0095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53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Din iniţiativa</w:t>
            </w:r>
          </w:p>
        </w:tc>
      </w:tr>
      <w:tr w:rsidR="009539F8" w:rsidRPr="009539F8" w:rsidTr="009539F8">
        <w:trPr>
          <w:cantSplit/>
        </w:trPr>
        <w:tc>
          <w:tcPr>
            <w:tcW w:w="630" w:type="dxa"/>
          </w:tcPr>
          <w:p w:rsidR="009539F8" w:rsidRPr="009539F8" w:rsidRDefault="009539F8" w:rsidP="009539F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20" w:type="dxa"/>
          </w:tcPr>
          <w:p w:rsidR="009539F8" w:rsidRPr="009539F8" w:rsidRDefault="009539F8" w:rsidP="009539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 w:rsidRPr="009539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38</w:t>
            </w:r>
          </w:p>
        </w:tc>
        <w:tc>
          <w:tcPr>
            <w:tcW w:w="7200" w:type="dxa"/>
          </w:tcPr>
          <w:p w:rsidR="009539F8" w:rsidRPr="009539F8" w:rsidRDefault="009539F8" w:rsidP="009539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 w:rsidRPr="009539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 xml:space="preserve">Rectificarea bugetului local pe anul 2015 </w:t>
            </w:r>
          </w:p>
        </w:tc>
        <w:tc>
          <w:tcPr>
            <w:tcW w:w="1260" w:type="dxa"/>
          </w:tcPr>
          <w:p w:rsidR="009539F8" w:rsidRPr="009539F8" w:rsidRDefault="009539F8" w:rsidP="0095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 w:rsidRPr="009539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Primar</w:t>
            </w:r>
          </w:p>
        </w:tc>
      </w:tr>
      <w:tr w:rsidR="009539F8" w:rsidRPr="009539F8" w:rsidTr="009539F8">
        <w:trPr>
          <w:cantSplit/>
        </w:trPr>
        <w:tc>
          <w:tcPr>
            <w:tcW w:w="630" w:type="dxa"/>
          </w:tcPr>
          <w:p w:rsidR="009539F8" w:rsidRPr="009539F8" w:rsidRDefault="009539F8" w:rsidP="009539F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20" w:type="dxa"/>
          </w:tcPr>
          <w:p w:rsidR="009539F8" w:rsidRPr="009539F8" w:rsidRDefault="009539F8" w:rsidP="009539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 w:rsidRPr="009539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39</w:t>
            </w:r>
          </w:p>
        </w:tc>
        <w:tc>
          <w:tcPr>
            <w:tcW w:w="7200" w:type="dxa"/>
          </w:tcPr>
          <w:p w:rsidR="009539F8" w:rsidRPr="009539F8" w:rsidRDefault="009539F8" w:rsidP="009539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 w:rsidRPr="009539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Aprobarea contului de execuție   pe trimestrul II ,2015</w:t>
            </w:r>
          </w:p>
        </w:tc>
        <w:tc>
          <w:tcPr>
            <w:tcW w:w="1260" w:type="dxa"/>
          </w:tcPr>
          <w:p w:rsidR="009539F8" w:rsidRPr="009539F8" w:rsidRDefault="009539F8" w:rsidP="0095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 w:rsidRPr="009539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 xml:space="preserve">Primar </w:t>
            </w:r>
          </w:p>
        </w:tc>
      </w:tr>
      <w:tr w:rsidR="009539F8" w:rsidRPr="009539F8" w:rsidTr="009539F8">
        <w:trPr>
          <w:cantSplit/>
        </w:trPr>
        <w:tc>
          <w:tcPr>
            <w:tcW w:w="630" w:type="dxa"/>
          </w:tcPr>
          <w:p w:rsidR="009539F8" w:rsidRPr="009539F8" w:rsidRDefault="009539F8" w:rsidP="009539F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20" w:type="dxa"/>
          </w:tcPr>
          <w:p w:rsidR="009539F8" w:rsidRPr="009539F8" w:rsidRDefault="009539F8" w:rsidP="009539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 w:rsidRPr="009539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40</w:t>
            </w:r>
          </w:p>
        </w:tc>
        <w:tc>
          <w:tcPr>
            <w:tcW w:w="7200" w:type="dxa"/>
          </w:tcPr>
          <w:p w:rsidR="009539F8" w:rsidRPr="009539F8" w:rsidRDefault="009539F8" w:rsidP="009539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 w:rsidRPr="009539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 xml:space="preserve">Aprobarea activității  de transport  rutier persoane  contracost  cu microbusul școlar   MS 15 CLS  </w:t>
            </w:r>
          </w:p>
        </w:tc>
        <w:tc>
          <w:tcPr>
            <w:tcW w:w="1260" w:type="dxa"/>
          </w:tcPr>
          <w:p w:rsidR="009539F8" w:rsidRPr="009539F8" w:rsidRDefault="009539F8" w:rsidP="0095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 w:rsidRPr="009539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 xml:space="preserve">Primar </w:t>
            </w:r>
          </w:p>
        </w:tc>
      </w:tr>
      <w:tr w:rsidR="009539F8" w:rsidRPr="009539F8" w:rsidTr="009539F8">
        <w:trPr>
          <w:cantSplit/>
        </w:trPr>
        <w:tc>
          <w:tcPr>
            <w:tcW w:w="630" w:type="dxa"/>
          </w:tcPr>
          <w:p w:rsidR="009539F8" w:rsidRPr="009539F8" w:rsidRDefault="009539F8" w:rsidP="009539F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20" w:type="dxa"/>
          </w:tcPr>
          <w:p w:rsidR="009539F8" w:rsidRPr="009539F8" w:rsidRDefault="009539F8" w:rsidP="009539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 w:rsidRPr="009539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41</w:t>
            </w:r>
          </w:p>
        </w:tc>
        <w:tc>
          <w:tcPr>
            <w:tcW w:w="7200" w:type="dxa"/>
          </w:tcPr>
          <w:p w:rsidR="009539F8" w:rsidRPr="009539F8" w:rsidRDefault="009539F8" w:rsidP="009539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 w:rsidRPr="009539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 xml:space="preserve">Aprobarea  Regulamentului  de  organizare și funcționare  al aparatului  de specialitate al primarului </w:t>
            </w:r>
          </w:p>
        </w:tc>
        <w:tc>
          <w:tcPr>
            <w:tcW w:w="1260" w:type="dxa"/>
          </w:tcPr>
          <w:p w:rsidR="009539F8" w:rsidRPr="009539F8" w:rsidRDefault="009539F8" w:rsidP="0095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 w:rsidRPr="009539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 xml:space="preserve">Primar </w:t>
            </w:r>
          </w:p>
        </w:tc>
      </w:tr>
      <w:tr w:rsidR="009539F8" w:rsidRPr="009539F8" w:rsidTr="009539F8">
        <w:trPr>
          <w:cantSplit/>
        </w:trPr>
        <w:tc>
          <w:tcPr>
            <w:tcW w:w="630" w:type="dxa"/>
          </w:tcPr>
          <w:p w:rsidR="009539F8" w:rsidRPr="009539F8" w:rsidRDefault="009539F8" w:rsidP="009539F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20" w:type="dxa"/>
          </w:tcPr>
          <w:p w:rsidR="009539F8" w:rsidRPr="009539F8" w:rsidRDefault="009539F8" w:rsidP="009539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 w:rsidRPr="009539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42</w:t>
            </w:r>
          </w:p>
        </w:tc>
        <w:tc>
          <w:tcPr>
            <w:tcW w:w="7200" w:type="dxa"/>
          </w:tcPr>
          <w:p w:rsidR="009539F8" w:rsidRPr="009539F8" w:rsidRDefault="009539F8" w:rsidP="009539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 w:rsidRPr="009539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 xml:space="preserve">Modificarea  și programului  anual  al achizițiilor pe anul </w:t>
            </w:r>
          </w:p>
        </w:tc>
        <w:tc>
          <w:tcPr>
            <w:tcW w:w="1260" w:type="dxa"/>
          </w:tcPr>
          <w:p w:rsidR="009539F8" w:rsidRPr="009539F8" w:rsidRDefault="009539F8" w:rsidP="0095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 w:rsidRPr="009539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 xml:space="preserve">Primar </w:t>
            </w:r>
          </w:p>
        </w:tc>
      </w:tr>
      <w:tr w:rsidR="009539F8" w:rsidRPr="009539F8" w:rsidTr="009539F8">
        <w:trPr>
          <w:cantSplit/>
        </w:trPr>
        <w:tc>
          <w:tcPr>
            <w:tcW w:w="630" w:type="dxa"/>
          </w:tcPr>
          <w:p w:rsidR="009539F8" w:rsidRPr="009539F8" w:rsidRDefault="009539F8" w:rsidP="009539F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20" w:type="dxa"/>
          </w:tcPr>
          <w:p w:rsidR="009539F8" w:rsidRPr="009539F8" w:rsidRDefault="009539F8" w:rsidP="009539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7200" w:type="dxa"/>
          </w:tcPr>
          <w:p w:rsidR="009539F8" w:rsidRPr="009539F8" w:rsidRDefault="001C3EA8" w:rsidP="001C3E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 xml:space="preserve">Prezentarea raportului semestrial al asistentului </w:t>
            </w:r>
            <w:r w:rsidR="009539F8" w:rsidRPr="009539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 xml:space="preserve">comunitar </w:t>
            </w:r>
          </w:p>
        </w:tc>
        <w:tc>
          <w:tcPr>
            <w:tcW w:w="1260" w:type="dxa"/>
          </w:tcPr>
          <w:p w:rsidR="009539F8" w:rsidRPr="009539F8" w:rsidRDefault="009539F8" w:rsidP="0095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 w:rsidRPr="009539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Stupar Ioana</w:t>
            </w:r>
          </w:p>
        </w:tc>
      </w:tr>
    </w:tbl>
    <w:p w:rsidR="009539F8" w:rsidRPr="00404AF5" w:rsidRDefault="009539F8" w:rsidP="00EA4A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9539F8" w:rsidRDefault="00404AF5" w:rsidP="00EA4AD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Dl. Pr</w:t>
      </w:r>
      <w:r w:rsidR="00ED08B6"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imar </w:t>
      </w:r>
      <w:r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solicită  suplimentarea ordinii de zi cu încă un proiect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de hotărâre </w:t>
      </w:r>
      <w:r w:rsidR="00E83B86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privind  aprobarea</w:t>
      </w:r>
      <w:r w:rsidR="009539F8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punerii în aplicare a  prevederilor OUG nr. 27/2015 .</w:t>
      </w:r>
    </w:p>
    <w:p w:rsidR="0057163B" w:rsidRDefault="0057163B" w:rsidP="00EA4AD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404AF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Dl. </w:t>
      </w:r>
      <w:proofErr w:type="gramStart"/>
      <w:r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Preşedinte  supune</w:t>
      </w:r>
      <w:proofErr w:type="gramEnd"/>
      <w:r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la vot ordinea de zi </w:t>
      </w:r>
      <w:r w:rsidR="00913F9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suplimentată și </w:t>
      </w:r>
      <w:r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se aprobă în unanimitate de voturi.</w:t>
      </w:r>
    </w:p>
    <w:p w:rsidR="00913F90" w:rsidRPr="00404AF5" w:rsidRDefault="00913F90" w:rsidP="00EA4AD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8B016A" w:rsidRPr="00404AF5" w:rsidRDefault="0057163B" w:rsidP="00EA4AD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/>
        </w:rPr>
      </w:pPr>
      <w:r w:rsidRPr="00404A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/>
        </w:rPr>
        <w:lastRenderedPageBreak/>
        <w:t xml:space="preserve">PH.privind  </w:t>
      </w:r>
      <w:r w:rsidR="005B70A4" w:rsidRPr="00404A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/>
        </w:rPr>
        <w:t>R</w:t>
      </w:r>
      <w:r w:rsidR="00A14126" w:rsidRPr="00404A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/>
        </w:rPr>
        <w:t xml:space="preserve">ectificarea bugetului local </w:t>
      </w:r>
    </w:p>
    <w:p w:rsidR="005B70A4" w:rsidRPr="00404AF5" w:rsidRDefault="005B70A4" w:rsidP="00EA4AD9">
      <w:pPr>
        <w:spacing w:after="0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/>
        </w:rPr>
      </w:pPr>
    </w:p>
    <w:p w:rsidR="0057163B" w:rsidRPr="00913F90" w:rsidRDefault="0057163B" w:rsidP="00EA4AD9">
      <w:pPr>
        <w:spacing w:after="0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Dl.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Primar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prezintă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proiectul</w:t>
      </w:r>
      <w:proofErr w:type="spellEnd"/>
      <w:proofErr w:type="gram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hotărâre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expunerea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de motive ,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raportul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de 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specialitate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și avizul comisiei de specialitate  .</w:t>
      </w:r>
    </w:p>
    <w:p w:rsidR="0057163B" w:rsidRDefault="00A14126" w:rsidP="00EA4AD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D.na Inspector Nilca Emilia-Elena  prezintă </w:t>
      </w:r>
      <w:r w:rsidR="0018657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rectificarea de buget și întrebă,dacă  dorește  cineva  explicații  cu privire la rectificare.</w:t>
      </w:r>
    </w:p>
    <w:p w:rsidR="0018657E" w:rsidRDefault="0052644B" w:rsidP="00EA4AD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F73E68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D.na Jor</w:t>
      </w:r>
      <w:r w:rsidR="001C3EA8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s Angelica  prezintă solicitarea suplimentării fondurilor  bugetare  și  arată cheltuielile  privind  încălzirea și curentul la școlile  din comuna Suplac :</w:t>
      </w:r>
    </w:p>
    <w:p w:rsidR="001C3EA8" w:rsidRDefault="001C3EA8" w:rsidP="00EA4AD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C3EA8" w:rsidTr="001C3EA8">
        <w:tc>
          <w:tcPr>
            <w:tcW w:w="3192" w:type="dxa"/>
          </w:tcPr>
          <w:p w:rsidR="001C3EA8" w:rsidRPr="001C3EA8" w:rsidRDefault="001C3EA8" w:rsidP="00EA4AD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1C3E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Școala </w:t>
            </w:r>
          </w:p>
        </w:tc>
        <w:tc>
          <w:tcPr>
            <w:tcW w:w="3192" w:type="dxa"/>
          </w:tcPr>
          <w:p w:rsidR="001C3EA8" w:rsidRPr="001C3EA8" w:rsidRDefault="001C3EA8" w:rsidP="001C3E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1C3E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/>
              </w:rPr>
              <w:t>Gaz</w:t>
            </w:r>
          </w:p>
        </w:tc>
        <w:tc>
          <w:tcPr>
            <w:tcW w:w="3192" w:type="dxa"/>
          </w:tcPr>
          <w:p w:rsidR="001C3EA8" w:rsidRPr="001C3EA8" w:rsidRDefault="001C3EA8" w:rsidP="001C3E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1C3E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/>
              </w:rPr>
              <w:t>Curent</w:t>
            </w:r>
          </w:p>
        </w:tc>
      </w:tr>
      <w:tr w:rsidR="001C3EA8" w:rsidTr="001C3EA8">
        <w:tc>
          <w:tcPr>
            <w:tcW w:w="3192" w:type="dxa"/>
          </w:tcPr>
          <w:p w:rsidR="001C3EA8" w:rsidRDefault="001C3EA8" w:rsidP="00EA4AD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 xml:space="preserve">Laslau Mare </w:t>
            </w:r>
          </w:p>
        </w:tc>
        <w:tc>
          <w:tcPr>
            <w:tcW w:w="3192" w:type="dxa"/>
          </w:tcPr>
          <w:p w:rsidR="001C3EA8" w:rsidRDefault="001C3EA8" w:rsidP="001C3EA8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12.000</w:t>
            </w:r>
          </w:p>
        </w:tc>
        <w:tc>
          <w:tcPr>
            <w:tcW w:w="3192" w:type="dxa"/>
          </w:tcPr>
          <w:p w:rsidR="001C3EA8" w:rsidRDefault="001C3EA8" w:rsidP="001C3EA8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1.400</w:t>
            </w:r>
          </w:p>
        </w:tc>
      </w:tr>
      <w:tr w:rsidR="001C3EA8" w:rsidTr="001C3EA8">
        <w:tc>
          <w:tcPr>
            <w:tcW w:w="3192" w:type="dxa"/>
          </w:tcPr>
          <w:p w:rsidR="001C3EA8" w:rsidRDefault="001C3EA8" w:rsidP="00EA4AD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 xml:space="preserve">Suplac </w:t>
            </w:r>
          </w:p>
        </w:tc>
        <w:tc>
          <w:tcPr>
            <w:tcW w:w="3192" w:type="dxa"/>
          </w:tcPr>
          <w:p w:rsidR="001C3EA8" w:rsidRDefault="001C3EA8" w:rsidP="001C3EA8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13.000</w:t>
            </w:r>
          </w:p>
        </w:tc>
        <w:tc>
          <w:tcPr>
            <w:tcW w:w="3192" w:type="dxa"/>
          </w:tcPr>
          <w:p w:rsidR="001C3EA8" w:rsidRDefault="001C3EA8" w:rsidP="001C3EA8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1.023</w:t>
            </w:r>
          </w:p>
        </w:tc>
      </w:tr>
      <w:tr w:rsidR="001C3EA8" w:rsidTr="001C3EA8">
        <w:tc>
          <w:tcPr>
            <w:tcW w:w="3192" w:type="dxa"/>
          </w:tcPr>
          <w:p w:rsidR="001C3EA8" w:rsidRDefault="001C3EA8" w:rsidP="00EA4AD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Idrifaia</w:t>
            </w:r>
          </w:p>
        </w:tc>
        <w:tc>
          <w:tcPr>
            <w:tcW w:w="3192" w:type="dxa"/>
          </w:tcPr>
          <w:p w:rsidR="001C3EA8" w:rsidRDefault="001C3EA8" w:rsidP="001C3EA8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11.700</w:t>
            </w:r>
          </w:p>
        </w:tc>
        <w:tc>
          <w:tcPr>
            <w:tcW w:w="3192" w:type="dxa"/>
          </w:tcPr>
          <w:p w:rsidR="001C3EA8" w:rsidRDefault="001C3EA8" w:rsidP="001C3EA8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800</w:t>
            </w:r>
          </w:p>
        </w:tc>
      </w:tr>
      <w:tr w:rsidR="001C3EA8" w:rsidTr="001C3EA8">
        <w:tc>
          <w:tcPr>
            <w:tcW w:w="3192" w:type="dxa"/>
          </w:tcPr>
          <w:p w:rsidR="001C3EA8" w:rsidRDefault="001C3EA8" w:rsidP="00EA4AD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 xml:space="preserve">Grădinița  Idrifaia </w:t>
            </w:r>
          </w:p>
        </w:tc>
        <w:tc>
          <w:tcPr>
            <w:tcW w:w="3192" w:type="dxa"/>
          </w:tcPr>
          <w:p w:rsidR="001C3EA8" w:rsidRDefault="001C3EA8" w:rsidP="001C3EA8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4.000</w:t>
            </w:r>
          </w:p>
        </w:tc>
        <w:tc>
          <w:tcPr>
            <w:tcW w:w="3192" w:type="dxa"/>
          </w:tcPr>
          <w:p w:rsidR="001C3EA8" w:rsidRDefault="001C3EA8" w:rsidP="001C3EA8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905E25" w:rsidRDefault="00905E25" w:rsidP="00905E25">
      <w:pPr>
        <w:pStyle w:val="ListParagraph"/>
        <w:spacing w:after="0"/>
        <w:ind w:left="705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1C3EA8" w:rsidRDefault="00BE3651" w:rsidP="002C1BFA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2C1BF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D.na  directoare ,arată,că  mai există  și alte cheltuieli cu</w:t>
      </w:r>
      <w:r w:rsidR="002C1BFA" w:rsidRPr="002C1BF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m ar fi </w:t>
      </w:r>
      <w:r w:rsidRPr="002C1BF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asigurarea  programului informatic </w:t>
      </w:r>
      <w:r w:rsidR="002C1BFA" w:rsidRPr="002C1BF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în valoare de  1.200 lei ;asigurare lemne de foc   pentru școala și grădinița din Laslău Mic  -2.000 lei ,au efectuate igienizări la  școlile din Suplac  și Idrifaia.</w:t>
      </w:r>
      <w:r w:rsidR="0022727D" w:rsidRPr="0022727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 w:rsidR="0022727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Mai </w:t>
      </w:r>
      <w:r w:rsidR="0022727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spune,că spațiile din școala Suplac sunt foarte mari  și este imposibil de încălzit.</w:t>
      </w:r>
    </w:p>
    <w:p w:rsidR="002C1BFA" w:rsidRDefault="002C1BFA" w:rsidP="00EA4AD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22727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Dl. Primar spune,că  nu  înțelege de ce nu ajunge suma de 80.000</w:t>
      </w:r>
      <w:r w:rsidR="0022727D" w:rsidRPr="0022727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lei alocate din bugetul local la începutul anului ,î</w:t>
      </w:r>
      <w:r w:rsidRPr="0022727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ntrucât în alți ani din 90.000 lei </w:t>
      </w:r>
      <w:r w:rsidR="00905E2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cuprinși în bugetul local pentru învățământ </w:t>
      </w:r>
      <w:r w:rsidRPr="0022727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au fost acoperite toate </w:t>
      </w:r>
      <w:r w:rsidR="0022727D" w:rsidRPr="0022727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cheltuileile  de  intrețienre </w:t>
      </w:r>
      <w:r w:rsidR="00905E2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și cele  de igienizare a tuturor instituțiilor de învățământ din comună</w:t>
      </w:r>
      <w:r w:rsidR="00AB27D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pe un an .</w:t>
      </w:r>
      <w:r w:rsidR="00905E2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 w:rsidR="0022727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Mai arată,că  </w:t>
      </w:r>
      <w:r w:rsidR="00905E2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centrala termică de la etajul  școlii din Suplac 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a fost decuplat  în acest an. </w:t>
      </w:r>
      <w:r w:rsidR="00905E2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Deșii 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a funcționat </w:t>
      </w:r>
      <w:r w:rsidR="00905E2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funcționează  doar jumătate  din instalație  nu se constată înjumătățirea cheltuielilor .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Mai s</w:t>
      </w:r>
      <w:r w:rsidR="00905E2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pune ,că 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constată cu nemulțumire </w:t>
      </w:r>
      <w:r w:rsidR="0022727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,că la școlile din comună nu se fac economii </w:t>
      </w:r>
      <w:r w:rsidR="00905E2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.</w:t>
      </w:r>
      <w:r w:rsidR="0022727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De exemplu la Școala din Laslău  Mare </w:t>
      </w:r>
      <w:r w:rsidR="00905E2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a  constatat ,că  în același timp </w:t>
      </w:r>
      <w:r w:rsidR="0022727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funcționează   încălzirea centrală  și arde 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și gazul  </w:t>
      </w:r>
      <w:r w:rsidR="0022727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în teracote 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și nu înțelege ,care est e motivul.Dacă vor căldură mai mare să  programeze  centrala pe  temperatura mai mare nu să consume în plus. Ca o teracotă să fie  încălzită trebuiesc cel puțin două  ore</w:t>
      </w:r>
      <w:r w:rsidR="0022727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. La Școla 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din </w:t>
      </w:r>
      <w:r w:rsidR="0022727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Suplac , 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nu odată a văzut,că </w:t>
      </w:r>
      <w:r w:rsidR="0022727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centrala termică 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funcționează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 w:rsidR="0022727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și geammurile sunt 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larg </w:t>
      </w:r>
      <w:r w:rsidR="0022727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deschise  .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Mai aerisești și acasă ,dar nu  cu orele în timp de iarnă. </w:t>
      </w:r>
      <w:r w:rsidR="00905E2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Dl. Primar o </w:t>
      </w:r>
      <w:r w:rsidR="0022727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Întreabă pe d.na  directoare de ce nu ia măsuri în vederea  stabilirii u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nui  responsabil în acest 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lastRenderedPageBreak/>
        <w:t>sens deșii au fost discuții  pe tema aceasta . În concluzie  dl. Primar arată că g</w:t>
      </w:r>
      <w:r w:rsidR="00905E2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estionarea fondurilor </w:t>
      </w:r>
      <w:r w:rsidR="00905E2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școlii este  defectuo</w:t>
      </w:r>
      <w:r w:rsidR="00905E2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asă.  </w:t>
      </w:r>
    </w:p>
    <w:p w:rsidR="002C1BFA" w:rsidRDefault="00905E25" w:rsidP="00EA4AD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CD6CE1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Dl. Zolog  Ioan –</w:t>
      </w:r>
      <w:r w:rsidR="00CD6CE1" w:rsidRPr="00CD6CE1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spune </w:t>
      </w:r>
      <w:r w:rsidRPr="00CD6CE1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că </w:t>
      </w:r>
      <w:r w:rsidR="00CD6CE1" w:rsidRPr="00CD6CE1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,Școlile din comună trebuiesc </w:t>
      </w:r>
      <w:r w:rsidRPr="00CD6CE1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susțin</w:t>
      </w:r>
      <w:r w:rsidR="00CD6CE1" w:rsidRPr="00CD6CE1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ute de Consiliul Local. Propune  d.nei Directoare s</w:t>
      </w:r>
      <w:r w:rsidRPr="00CD6CE1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ă se ia măsuri pentru cheltuirea cu chibzuiță a sumelor primite pe nr. de elevi și a celor alocate 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în plus </w:t>
      </w:r>
      <w:r w:rsidRPr="00CD6CE1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din bugetul local.</w:t>
      </w:r>
      <w:r w:rsidR="0022727D" w:rsidRPr="00CD6CE1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</w:t>
      </w:r>
      <w:r w:rsidR="00CD6CE1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Mai spune,că 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totuți </w:t>
      </w:r>
      <w:r w:rsidR="00CD6CE1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trebuie avut în vedere ,că  în acest an școlile  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trebuiau încălzite 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și în luna aprilie și chiar și în luna mai. Dl. Zolog mai î</w:t>
      </w:r>
      <w:r w:rsidR="00CD6CE1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ntreabă,dacă au fost făcute  niște calcule pentru stabilirea contravalorii  finalizării exteriorului școliii din L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aslău Mare pentru care au solicitat bani?</w:t>
      </w:r>
    </w:p>
    <w:p w:rsidR="00CD6CE1" w:rsidRDefault="00CD6CE1" w:rsidP="00EA4AD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D.na Jors spune,că nu este specialistă în construcții și nu are de unde să știe cât costă lucrarea.</w:t>
      </w:r>
    </w:p>
    <w:p w:rsidR="00CD6CE1" w:rsidRDefault="00CD6CE1" w:rsidP="00EA4AD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D.l Primar spune,că atât  dânsul ,cât și Consiliul Local au   susținut întotdeauna școlile din comună  ,dar nu poate fi de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acord cu  </w:t>
      </w:r>
      <w:r w:rsidR="00B6528F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cheltuirea  nechibzuită a banilor.</w:t>
      </w:r>
      <w:r w:rsidR="00F56FD9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Dl. Primar întreabă pe d.na directoare,dacă  se descurcă până la sfârșitul anului cu 20.000 lei :</w:t>
      </w:r>
    </w:p>
    <w:p w:rsidR="00F56FD9" w:rsidRDefault="00F56FD9" w:rsidP="00EA4AD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D.na directoare spune,că  acum există facturi neachitate în sumă de  20.000 lei.</w:t>
      </w:r>
    </w:p>
    <w:p w:rsidR="00F56FD9" w:rsidRDefault="00F56FD9" w:rsidP="00EA4AD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Dl. Primar s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pune,că achitarea  facturilor de gaz și curent întotdeauna trebuie să fie o  prioritate și o întreabă pe d.na directoare de ce au  contr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ctat  diferite servicii dacă  nu au avut acoper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ire financiară?Mai întreabă ce reprezintă facturile  neachitate?</w:t>
      </w:r>
    </w:p>
    <w:p w:rsidR="00F56FD9" w:rsidRDefault="00F56FD9" w:rsidP="00EA4AD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D.na Jors Angelica – </w:t>
      </w:r>
      <w:r w:rsidR="005B1D2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6.000 lei plata abonamentelor de navetă pentru cadre  pe anul trecut ;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3.000 lei reparații la  școa</w:t>
      </w:r>
      <w:r w:rsidR="005B1D2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la Idrifaia;3.000 lei  materiale de igieniare și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de curățenie  </w:t>
      </w:r>
      <w:r w:rsidR="005B1D2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.Materiale de  zugrăvit  -și spune,că manopera a fost  gratuită întru-cât a fost  făcută  prin muncă voluntară.</w:t>
      </w:r>
    </w:p>
    <w:p w:rsidR="005B1D25" w:rsidRDefault="005B1D25" w:rsidP="00EA4AD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Dl. Zolog Ioan –spune,că numărul elevilor în comună este mică și  ca atare  și banii primiți de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la Inspectorat sunt pe măsură și că ar fi  binevenite niște măsuri de  </w:t>
      </w:r>
      <w:r w:rsidR="005B4E8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atragere 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</w:t>
      </w:r>
      <w:r w:rsidR="005B4E8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a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 w:rsidR="005B4E8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elevilor din Suplac 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 w:rsidR="005B4E8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înscriși la  școlala di</w:t>
      </w:r>
      <w:r w:rsidR="009D7E8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n Bahnea .</w:t>
      </w:r>
    </w:p>
    <w:p w:rsidR="005B1D25" w:rsidRDefault="00731866" w:rsidP="00EA4AD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Dl. Primar  spune,că pentru asta</w:t>
      </w:r>
      <w:r w:rsidR="005B1D2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a fost  completat bugetul școlii din bugetul local cu 80.000 lei. </w:t>
      </w:r>
    </w:p>
    <w:p w:rsidR="005B4E8E" w:rsidRDefault="005B1D25" w:rsidP="00EA4AD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Dl. Szoke Ibolya  spune,că </w:t>
      </w:r>
      <w:r w:rsidR="00731866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dacă școlile nu se încadrază în sumele alocate </w:t>
      </w:r>
      <w:r w:rsidR="005B4E8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trebuiesc  adunate </w:t>
      </w:r>
      <w:r w:rsidR="005B4E8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școlile  în </w:t>
      </w:r>
      <w:r w:rsidR="005B4E8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școala mare cu etaj  din </w:t>
      </w:r>
      <w:r w:rsidR="00731866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localitatea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Suplac,să funcționeze o singură școală cu toți copiii </w:t>
      </w:r>
      <w:r w:rsidR="005B4E8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din comună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la un loc</w:t>
      </w:r>
      <w:r w:rsidR="005B4E8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cu cheltuielile unei singure  școli.</w:t>
      </w:r>
    </w:p>
    <w:p w:rsidR="005B1D25" w:rsidRDefault="005B4E8E" w:rsidP="00EA4AD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lastRenderedPageBreak/>
        <w:t xml:space="preserve"> </w:t>
      </w:r>
      <w:r w:rsidR="005B1D2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D.na Directoare  Jors Angelica  spune ”Nimeni nu v-a întrebat  </w:t>
      </w:r>
      <w:r w:rsidR="00731866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când au fost desființate clasele  V-VIII</w:t>
      </w:r>
      <w:r w:rsidR="005B1D2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</w:t>
      </w:r>
      <w:r w:rsidR="00731866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din Suplac </w:t>
      </w:r>
      <w:r w:rsidR="005B1D2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 w:rsidR="00731866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și nici pe mine nu m-a întrebat nimeni .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 w:rsidR="00731866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Din partea mea adunați-le și împrăștiați-le cum vreți.”</w:t>
      </w:r>
    </w:p>
    <w:p w:rsidR="00731866" w:rsidRDefault="00731866" w:rsidP="00EA4AD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Dl. Primar – spune,că ”Știți bine ,că avem cheltuieli suplimentare  cu microbusul școlar .Trebuie să angajăm șofer.Am propus  să </w:t>
      </w:r>
      <w:r w:rsidR="005B4E8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s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e aprobe suma de 20.000 lei ,cât ați solicitat ,dar vă  atrag atenția  să cheltuiți  în așa fel banii  ,ca gazul și curentul  din școli să nu fie tăiate.”</w:t>
      </w:r>
    </w:p>
    <w:p w:rsidR="00731866" w:rsidRDefault="00731866" w:rsidP="00EA4AD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D.na Jors </w:t>
      </w:r>
      <w:r w:rsidR="00757A29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Angelica – spune că au  prevăzut  ca igieni</w:t>
      </w:r>
      <w:r w:rsidR="005B4E8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z</w:t>
      </w:r>
      <w:r w:rsidR="00757A29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area în școala  din Suplac și Idrifaia să se facă tot de către dânșii prin voluntariat .</w:t>
      </w:r>
    </w:p>
    <w:p w:rsidR="00757A29" w:rsidRDefault="00757A29" w:rsidP="00EA4AD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Dl. Primar mulțumește d.nei Jors </w:t>
      </w:r>
      <w:r w:rsidR="00137AD6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Angelica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și d.nei </w:t>
      </w:r>
      <w:r w:rsidR="00137AD6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Herciu</w:t>
      </w:r>
      <w:r w:rsidR="00137AD6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-Sava Maria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pentru prezență și propune continuare</w:t>
      </w:r>
      <w:r w:rsidR="00137AD6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</w:t>
      </w:r>
      <w:r w:rsidR="00137AD6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discuțiilor privind </w:t>
      </w:r>
      <w:r w:rsidR="005B4E8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proiectulu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de hotărâre  privind rectificarea bugetului. </w:t>
      </w:r>
    </w:p>
    <w:p w:rsidR="00DC4967" w:rsidRDefault="00DC4967" w:rsidP="00EA4AD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Doamnele părăsesc sala .</w:t>
      </w:r>
    </w:p>
    <w:p w:rsidR="005B4E8E" w:rsidRDefault="00757A29" w:rsidP="00663F74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Dl. Primar – spune,că  </w:t>
      </w:r>
      <w:r w:rsidR="002A7CF7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trebuie să  recunoască ,că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managementul școlilor din comună este </w:t>
      </w:r>
      <w:r w:rsidR="002A7CF7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una </w:t>
      </w:r>
      <w:r w:rsidR="00311976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defectuoasă, iar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D.na  directoare </w:t>
      </w:r>
      <w:r w:rsidR="00311976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pe lângă faptul ,că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 w:rsidR="003E311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vorbește   cu un ton aprins ,fără puțin respect </w:t>
      </w:r>
      <w:r w:rsidR="003E311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față de  Consiliul Local și Primar  ,nici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nu</w:t>
      </w:r>
      <w:r w:rsidR="00311976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realizează  ce înseamnă buget  și </w:t>
      </w:r>
      <w:r w:rsidR="002A7CF7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ca atare nici nu-l respctă </w:t>
      </w:r>
      <w:r w:rsidR="003E311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,nu vrea să admită  </w:t>
      </w:r>
      <w:r w:rsidR="00311976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că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nu </w:t>
      </w:r>
      <w:r w:rsidR="00663F74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se pot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contracta </w:t>
      </w:r>
      <w:r w:rsidR="003E311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lucrări  și materiale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fără să </w:t>
      </w:r>
      <w:r w:rsidR="003E311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ai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acoperire </w:t>
      </w:r>
      <w:r w:rsidR="003E311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bugetară.</w:t>
      </w:r>
      <w:r w:rsidR="005B4E8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</w:p>
    <w:p w:rsidR="00663F74" w:rsidRDefault="005B4E8E" w:rsidP="00663F74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1F0FB4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 w:rsidR="00311976" w:rsidRPr="001F0FB4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D.na secretar spune </w:t>
      </w:r>
      <w:r w:rsidR="00663F74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,</w:t>
      </w:r>
      <w:r w:rsidR="00311976" w:rsidRPr="001F0FB4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că </w:t>
      </w:r>
      <w:r w:rsidR="00DC4967" w:rsidRPr="001F0FB4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întradevăr  </w:t>
      </w:r>
      <w:r w:rsidR="006404C7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stilul și </w:t>
      </w:r>
      <w:r w:rsidR="001F0FB4" w:rsidRPr="001F0FB4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tonul  d.nei  directoare  a  fost unul  jignitor atât la adresa Consiliului  Local </w:t>
      </w:r>
      <w:r w:rsidR="00663F74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cât și al Primarului </w:t>
      </w:r>
      <w:r w:rsidR="001F0FB4" w:rsidRPr="001F0FB4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 w:rsidR="002A7CF7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.</w:t>
      </w:r>
    </w:p>
    <w:p w:rsidR="006404C7" w:rsidRDefault="00137AD6" w:rsidP="00311976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Zolog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Ioan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spune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indiferent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tonul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d.nei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directoare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școlile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comună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trebuie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fie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susținute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>Consiliul</w:t>
      </w:r>
      <w:proofErr w:type="spellEnd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 xml:space="preserve"> Local </w:t>
      </w:r>
      <w:proofErr w:type="spellStart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>așa</w:t>
      </w:r>
      <w:proofErr w:type="spellEnd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 xml:space="preserve"> cum o </w:t>
      </w:r>
      <w:proofErr w:type="spellStart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>fac</w:t>
      </w:r>
      <w:proofErr w:type="spellEnd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 xml:space="preserve"> de  </w:t>
      </w:r>
      <w:proofErr w:type="spellStart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>ani</w:t>
      </w:r>
      <w:proofErr w:type="spellEnd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>zile</w:t>
      </w:r>
      <w:proofErr w:type="spellEnd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>interesul</w:t>
      </w:r>
      <w:proofErr w:type="spellEnd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>copiilor</w:t>
      </w:r>
      <w:proofErr w:type="spellEnd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>primul</w:t>
      </w:r>
      <w:proofErr w:type="spellEnd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>rând</w:t>
      </w:r>
      <w:proofErr w:type="spellEnd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>generl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E31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comuna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Suplac</w:t>
      </w:r>
      <w:proofErr w:type="spellEnd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>banii</w:t>
      </w:r>
      <w:proofErr w:type="spellEnd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sunt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cheltuiți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chibzuință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față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alte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autorități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, care au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fost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nevoiți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renunțe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la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pază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proofErr w:type="spellStart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>sau</w:t>
      </w:r>
      <w:proofErr w:type="spellEnd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>alte</w:t>
      </w:r>
      <w:proofErr w:type="spellEnd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>ervicii</w:t>
      </w:r>
      <w:proofErr w:type="spellEnd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>oferite</w:t>
      </w:r>
      <w:proofErr w:type="spellEnd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>cetățenilor</w:t>
      </w:r>
      <w:proofErr w:type="spellEnd"/>
      <w:r w:rsidR="006404C7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</w:p>
    <w:p w:rsidR="008A6E54" w:rsidRDefault="006404C7" w:rsidP="00311976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Dl.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Primar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CF7" w:rsidRPr="008A6E54">
        <w:rPr>
          <w:rFonts w:ascii="Times New Roman" w:eastAsia="Times New Roman" w:hAnsi="Times New Roman" w:cs="Times New Roman"/>
          <w:i/>
          <w:sz w:val="28"/>
          <w:szCs w:val="28"/>
        </w:rPr>
        <w:t>prezintă</w:t>
      </w:r>
      <w:proofErr w:type="spellEnd"/>
      <w:r w:rsidR="002A7CF7" w:rsidRP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2A7CF7" w:rsidRPr="008A6E54">
        <w:rPr>
          <w:rFonts w:ascii="Times New Roman" w:eastAsia="Times New Roman" w:hAnsi="Times New Roman" w:cs="Times New Roman"/>
          <w:i/>
          <w:sz w:val="28"/>
          <w:szCs w:val="28"/>
        </w:rPr>
        <w:t>rectificarea</w:t>
      </w:r>
      <w:proofErr w:type="spellEnd"/>
      <w:r w:rsidR="002A7CF7" w:rsidRP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CF7" w:rsidRPr="008A6E54">
        <w:rPr>
          <w:rFonts w:ascii="Times New Roman" w:eastAsia="Times New Roman" w:hAnsi="Times New Roman" w:cs="Times New Roman"/>
          <w:i/>
          <w:sz w:val="28"/>
          <w:szCs w:val="28"/>
        </w:rPr>
        <w:t>propusă</w:t>
      </w:r>
      <w:proofErr w:type="spellEnd"/>
      <w:r w:rsidR="002A7CF7" w:rsidRP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CF7" w:rsidRPr="008A6E54"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 w:rsidR="002A7CF7" w:rsidRP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CF7" w:rsidRPr="008A6E54">
        <w:rPr>
          <w:rFonts w:ascii="Times New Roman" w:eastAsia="Times New Roman" w:hAnsi="Times New Roman" w:cs="Times New Roman"/>
          <w:i/>
          <w:sz w:val="28"/>
          <w:szCs w:val="28"/>
        </w:rPr>
        <w:t>spune,că</w:t>
      </w:r>
      <w:proofErr w:type="spellEnd"/>
      <w:r w:rsidR="002A7CF7" w:rsidRP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pentru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a se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asigura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suma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de 20.000 lei 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pentru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școli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 se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renunță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la 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instalarea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stațiilor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autobuz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teritoriu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lucrare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prevăzută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începutul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anului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lista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investiții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buget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Iar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pentru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forarea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unui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puț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Idrifaia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 se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va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renunța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la 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trotuare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Primar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>mai</w:t>
      </w:r>
      <w:proofErr w:type="spellEnd"/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spune,că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trotuarele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nu pot fi  terminate  din moment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ce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se 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mai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lucrează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apă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canalizare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precum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și,că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sumele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rămase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va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construi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un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garaj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lângă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primărie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pentru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microbuzul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școlar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r w:rsidR="002A7C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Pentru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asigurarea</w:t>
      </w:r>
      <w:proofErr w:type="spellEnd"/>
      <w:proofErr w:type="gram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debitului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apei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potabile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628F2">
        <w:rPr>
          <w:rFonts w:ascii="Times New Roman" w:eastAsia="Times New Roman" w:hAnsi="Times New Roman" w:cs="Times New Roman"/>
          <w:i/>
          <w:sz w:val="28"/>
          <w:szCs w:val="28"/>
        </w:rPr>
        <w:t xml:space="preserve">la </w:t>
      </w:r>
      <w:proofErr w:type="spellStart"/>
      <w:r w:rsidR="00A628F2">
        <w:rPr>
          <w:rFonts w:ascii="Times New Roman" w:eastAsia="Times New Roman" w:hAnsi="Times New Roman" w:cs="Times New Roman"/>
          <w:i/>
          <w:sz w:val="28"/>
          <w:szCs w:val="28"/>
        </w:rPr>
        <w:t>recomandarea</w:t>
      </w:r>
      <w:proofErr w:type="spellEnd"/>
      <w:r w:rsidR="00A628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628F2">
        <w:rPr>
          <w:rFonts w:ascii="Times New Roman" w:eastAsia="Times New Roman" w:hAnsi="Times New Roman" w:cs="Times New Roman"/>
          <w:i/>
          <w:sz w:val="28"/>
          <w:szCs w:val="28"/>
        </w:rPr>
        <w:t>specialiștilor</w:t>
      </w:r>
      <w:proofErr w:type="spellEnd"/>
      <w:r w:rsidR="00A628F2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A628F2"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 w:rsidR="00A628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628F2">
        <w:rPr>
          <w:rFonts w:ascii="Times New Roman" w:eastAsia="Times New Roman" w:hAnsi="Times New Roman" w:cs="Times New Roman"/>
          <w:i/>
          <w:sz w:val="28"/>
          <w:szCs w:val="28"/>
        </w:rPr>
        <w:t>domeniu</w:t>
      </w:r>
      <w:proofErr w:type="spellEnd"/>
      <w:r w:rsidR="00A628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628F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se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necesită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forarea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încă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628F2">
        <w:rPr>
          <w:rFonts w:ascii="Times New Roman" w:eastAsia="Times New Roman" w:hAnsi="Times New Roman" w:cs="Times New Roman"/>
          <w:i/>
          <w:sz w:val="28"/>
          <w:szCs w:val="28"/>
        </w:rPr>
        <w:t xml:space="preserve">a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unui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puț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satul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Idrifaia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pe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domeniul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public de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lângă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Școala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gimnazială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Idrifaia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Lucrare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ce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nu a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fost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prevăzută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începutul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anul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dar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având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vedere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seceta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tot la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propunerea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specialiștilor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trebuiesc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luate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măsuri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timp.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Se </w:t>
      </w:r>
      <w:proofErr w:type="spellStart"/>
      <w:proofErr w:type="gram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necesită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amenajar</w:t>
      </w:r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proofErr w:type="spellEnd"/>
      <w:proofErr w:type="gram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unui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drum de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acces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la 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bazinul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apă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Suplac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. La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începutul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anului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nu </w:t>
      </w:r>
      <w:proofErr w:type="gram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m  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ș</w:t>
      </w:r>
      <w:proofErr w:type="gram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tiut,că</w:t>
      </w:r>
      <w:proofErr w:type="spell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vom</w:t>
      </w:r>
      <w:proofErr w:type="spell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primii</w:t>
      </w:r>
      <w:proofErr w:type="spell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fonduri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suficiente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pentru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finalizarea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>proiectului</w:t>
      </w:r>
      <w:proofErr w:type="spellEnd"/>
      <w:r w:rsidR="008A6E5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A628F2" w:rsidRDefault="00A628F2" w:rsidP="00311976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Peti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Pal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întreabă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dacă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fost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făcute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analize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la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apă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1F0FB4" w:rsidRPr="00A628F2" w:rsidRDefault="00A628F2" w:rsidP="00A628F2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Primar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spune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da ,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dar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aceste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analize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trebuiesc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repetate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întru-cât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debitul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apei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scăzut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7163B" w:rsidRPr="001F0FB4" w:rsidRDefault="008B016A" w:rsidP="00311976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1F0FB4">
        <w:rPr>
          <w:rFonts w:ascii="Times New Roman" w:eastAsia="Times New Roman" w:hAnsi="Times New Roman" w:cs="Times New Roman"/>
          <w:i/>
          <w:sz w:val="28"/>
          <w:szCs w:val="28"/>
        </w:rPr>
        <w:t>D.l</w:t>
      </w:r>
      <w:proofErr w:type="spellEnd"/>
      <w:r w:rsidR="0057163B" w:rsidRPr="001F0FB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57163B" w:rsidRPr="001F0FB4">
        <w:rPr>
          <w:rFonts w:ascii="Times New Roman" w:eastAsia="Times New Roman" w:hAnsi="Times New Roman" w:cs="Times New Roman"/>
          <w:i/>
          <w:sz w:val="28"/>
          <w:szCs w:val="28"/>
        </w:rPr>
        <w:t>preşedinte</w:t>
      </w:r>
      <w:proofErr w:type="spellEnd"/>
      <w:r w:rsidR="00F73E68" w:rsidRPr="001F0FB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163B" w:rsidRPr="001F0FB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163B" w:rsidRPr="001F0FB4">
        <w:rPr>
          <w:rFonts w:ascii="Times New Roman" w:eastAsia="Times New Roman" w:hAnsi="Times New Roman" w:cs="Times New Roman"/>
          <w:i/>
          <w:sz w:val="28"/>
          <w:szCs w:val="28"/>
        </w:rPr>
        <w:t>supune</w:t>
      </w:r>
      <w:proofErr w:type="spellEnd"/>
      <w:proofErr w:type="gramEnd"/>
      <w:r w:rsidR="0057163B" w:rsidRPr="001F0FB4">
        <w:rPr>
          <w:rFonts w:ascii="Times New Roman" w:eastAsia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="0057163B" w:rsidRPr="001F0FB4">
        <w:rPr>
          <w:rFonts w:ascii="Times New Roman" w:eastAsia="Times New Roman" w:hAnsi="Times New Roman" w:cs="Times New Roman"/>
          <w:i/>
          <w:sz w:val="28"/>
          <w:szCs w:val="28"/>
        </w:rPr>
        <w:t>vot</w:t>
      </w:r>
      <w:proofErr w:type="spellEnd"/>
      <w:r w:rsidR="0057163B" w:rsidRPr="001F0FB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163B" w:rsidRPr="001F0FB4">
        <w:rPr>
          <w:rFonts w:ascii="Times New Roman" w:eastAsia="Times New Roman" w:hAnsi="Times New Roman" w:cs="Times New Roman"/>
          <w:i/>
          <w:sz w:val="28"/>
          <w:szCs w:val="28"/>
        </w:rPr>
        <w:t>proiectul</w:t>
      </w:r>
      <w:proofErr w:type="spellEnd"/>
      <w:r w:rsidR="0057163B" w:rsidRPr="001F0FB4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57163B" w:rsidRPr="001F0FB4">
        <w:rPr>
          <w:rFonts w:ascii="Times New Roman" w:eastAsia="Times New Roman" w:hAnsi="Times New Roman" w:cs="Times New Roman"/>
          <w:i/>
          <w:sz w:val="28"/>
          <w:szCs w:val="28"/>
        </w:rPr>
        <w:t>hotărâre</w:t>
      </w:r>
      <w:proofErr w:type="spellEnd"/>
      <w:r w:rsidR="0057163B" w:rsidRPr="001F0FB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163B" w:rsidRPr="001F0FB4">
        <w:rPr>
          <w:rFonts w:ascii="Times New Roman" w:eastAsia="Times New Roman" w:hAnsi="Times New Roman" w:cs="Times New Roman"/>
          <w:i/>
          <w:sz w:val="28"/>
          <w:szCs w:val="28"/>
        </w:rPr>
        <w:t>şi</w:t>
      </w:r>
      <w:proofErr w:type="spellEnd"/>
      <w:r w:rsidR="0057163B" w:rsidRPr="001F0FB4">
        <w:rPr>
          <w:rFonts w:ascii="Times New Roman" w:eastAsia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="0057163B" w:rsidRPr="001F0FB4">
        <w:rPr>
          <w:rFonts w:ascii="Times New Roman" w:eastAsia="Times New Roman" w:hAnsi="Times New Roman" w:cs="Times New Roman"/>
          <w:i/>
          <w:sz w:val="28"/>
          <w:szCs w:val="28"/>
        </w:rPr>
        <w:t>aprobă</w:t>
      </w:r>
      <w:proofErr w:type="spellEnd"/>
      <w:r w:rsidR="0057163B" w:rsidRPr="001F0FB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163B" w:rsidRPr="001F0FB4"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 w:rsidR="0057163B" w:rsidRPr="001F0FB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163B" w:rsidRPr="001F0FB4">
        <w:rPr>
          <w:rFonts w:ascii="Times New Roman" w:eastAsia="Times New Roman" w:hAnsi="Times New Roman" w:cs="Times New Roman"/>
          <w:i/>
          <w:sz w:val="28"/>
          <w:szCs w:val="28"/>
        </w:rPr>
        <w:t>unanimitate</w:t>
      </w:r>
      <w:proofErr w:type="spellEnd"/>
      <w:r w:rsidR="0057163B" w:rsidRPr="001F0FB4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57163B" w:rsidRPr="001F0FB4">
        <w:rPr>
          <w:rFonts w:ascii="Times New Roman" w:eastAsia="Times New Roman" w:hAnsi="Times New Roman" w:cs="Times New Roman"/>
          <w:i/>
          <w:sz w:val="28"/>
          <w:szCs w:val="28"/>
        </w:rPr>
        <w:t>voturi</w:t>
      </w:r>
      <w:proofErr w:type="spellEnd"/>
      <w:r w:rsidR="0057163B" w:rsidRPr="001F0FB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B70A4" w:rsidRPr="00404AF5" w:rsidRDefault="005B70A4" w:rsidP="00EA4AD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B70A4" w:rsidRDefault="0057163B" w:rsidP="00EA4AD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Se </w:t>
      </w:r>
      <w:proofErr w:type="spellStart"/>
      <w:r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>adoptă</w:t>
      </w:r>
      <w:proofErr w:type="spellEnd"/>
      <w:r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HCL.</w:t>
      </w:r>
      <w:proofErr w:type="gramEnd"/>
      <w:r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Nr.</w:t>
      </w:r>
      <w:r w:rsidR="00A14126"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C94856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913F90"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8B016A"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>2015</w:t>
      </w:r>
    </w:p>
    <w:p w:rsidR="00913F90" w:rsidRDefault="00913F90" w:rsidP="00EA4AD9">
      <w:pPr>
        <w:tabs>
          <w:tab w:val="left" w:pos="1485"/>
        </w:tabs>
        <w:spacing w:after="0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8657E" w:rsidRPr="00FF6637" w:rsidRDefault="00913F90" w:rsidP="0018657E">
      <w:pPr>
        <w:pStyle w:val="ListParagraph"/>
        <w:numPr>
          <w:ilvl w:val="0"/>
          <w:numId w:val="3"/>
        </w:numPr>
        <w:tabs>
          <w:tab w:val="left" w:pos="1485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C948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PH.privind</w:t>
      </w:r>
      <w:proofErr w:type="spellEnd"/>
      <w:r w:rsidRPr="00C948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C948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/>
        </w:rPr>
        <w:t>Aprobarea contului de execuție  pe trimestrul II ,2015</w:t>
      </w:r>
    </w:p>
    <w:p w:rsidR="00FF6637" w:rsidRPr="00C94856" w:rsidRDefault="00FF6637" w:rsidP="00FF6637">
      <w:pPr>
        <w:pStyle w:val="ListParagraph"/>
        <w:tabs>
          <w:tab w:val="left" w:pos="1485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24F4B" w:rsidRDefault="00913F90" w:rsidP="00EA4AD9">
      <w:pPr>
        <w:spacing w:after="0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Dl.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Primar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prezintă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proiectul</w:t>
      </w:r>
      <w:proofErr w:type="spellEnd"/>
      <w:proofErr w:type="gram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hotărâre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expunerea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de motive ,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raportul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de 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specialitate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și avizul comisiei de specialitate  </w:t>
      </w:r>
    </w:p>
    <w:p w:rsidR="00BA76CB" w:rsidRPr="00404AF5" w:rsidRDefault="00BA76CB" w:rsidP="00EA4AD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o-RO"/>
        </w:rPr>
      </w:pPr>
    </w:p>
    <w:p w:rsidR="00913F90" w:rsidRPr="00404AF5" w:rsidRDefault="00913F90" w:rsidP="00EA4AD9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proofErr w:type="gram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D.l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preşedinte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supune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vot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proiectul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hotărâre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şi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aprobă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unanimitate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voturi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913F90" w:rsidRPr="00404AF5" w:rsidRDefault="00913F90" w:rsidP="00EA4AD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3F90" w:rsidRDefault="00913F90" w:rsidP="00EA4AD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Se </w:t>
      </w:r>
      <w:proofErr w:type="spellStart"/>
      <w:r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>adoptă</w:t>
      </w:r>
      <w:proofErr w:type="spellEnd"/>
      <w:r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HCL.</w:t>
      </w:r>
      <w:proofErr w:type="gramEnd"/>
      <w:r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Nr.3</w:t>
      </w:r>
      <w:r w:rsidR="00D71663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>2015</w:t>
      </w:r>
    </w:p>
    <w:p w:rsidR="00913F90" w:rsidRDefault="00913F90" w:rsidP="00EA4AD9">
      <w:pPr>
        <w:tabs>
          <w:tab w:val="left" w:pos="1485"/>
        </w:tabs>
        <w:spacing w:after="0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3F90" w:rsidRDefault="00913F90" w:rsidP="00EA4AD9">
      <w:pPr>
        <w:pStyle w:val="ListParagraph"/>
        <w:tabs>
          <w:tab w:val="left" w:pos="1485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A76CB" w:rsidRPr="00404AF5" w:rsidRDefault="00BA76CB" w:rsidP="00EA4AD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     </w:t>
      </w:r>
    </w:p>
    <w:p w:rsidR="00BA76CB" w:rsidRDefault="00BA76CB" w:rsidP="00EA4AD9">
      <w:pPr>
        <w:pStyle w:val="ListParagraph"/>
        <w:numPr>
          <w:ilvl w:val="0"/>
          <w:numId w:val="3"/>
        </w:numPr>
        <w:tabs>
          <w:tab w:val="left" w:pos="1485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PH. </w:t>
      </w:r>
      <w:proofErr w:type="spellStart"/>
      <w:r w:rsidRPr="00BA76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privind</w:t>
      </w:r>
      <w:proofErr w:type="spellEnd"/>
      <w:r w:rsidRPr="00BA76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</w:t>
      </w:r>
      <w:proofErr w:type="spellStart"/>
      <w:r w:rsidRPr="00BA76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aprobarea</w:t>
      </w:r>
      <w:proofErr w:type="spellEnd"/>
      <w:r w:rsidRPr="00BA76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D716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activității</w:t>
      </w:r>
      <w:proofErr w:type="spellEnd"/>
      <w:r w:rsidR="00D716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de transport  </w:t>
      </w:r>
      <w:proofErr w:type="spellStart"/>
      <w:r w:rsidR="00D716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rutier</w:t>
      </w:r>
      <w:proofErr w:type="spellEnd"/>
      <w:r w:rsidR="00D716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de </w:t>
      </w:r>
      <w:proofErr w:type="spellStart"/>
      <w:r w:rsidR="00D716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persoane</w:t>
      </w:r>
      <w:proofErr w:type="spellEnd"/>
      <w:r w:rsidR="00D716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contra</w:t>
      </w:r>
      <w:r w:rsidR="006A1A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716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cost </w:t>
      </w:r>
      <w:r w:rsidR="005264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cu </w:t>
      </w:r>
      <w:proofErr w:type="spellStart"/>
      <w:r w:rsidR="005264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microbuzul</w:t>
      </w:r>
      <w:proofErr w:type="spellEnd"/>
      <w:r w:rsidR="005264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5264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școlar</w:t>
      </w:r>
      <w:proofErr w:type="spellEnd"/>
      <w:r w:rsidR="005264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MȘ-15CLS </w:t>
      </w:r>
    </w:p>
    <w:p w:rsidR="00FF6637" w:rsidRDefault="00FF6637" w:rsidP="00FF6637">
      <w:pPr>
        <w:pStyle w:val="ListParagraph"/>
        <w:tabs>
          <w:tab w:val="left" w:pos="1485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A76CB" w:rsidRDefault="00BA76CB" w:rsidP="00EA4AD9">
      <w:pPr>
        <w:spacing w:after="0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Dl.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Primar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prezintă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proiectul</w:t>
      </w:r>
      <w:proofErr w:type="spellEnd"/>
      <w:proofErr w:type="gram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hotărâre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expunerea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de motive ,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raportul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de 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specialitate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și avizul comisiei de specialitate  </w:t>
      </w:r>
    </w:p>
    <w:p w:rsidR="00BA76CB" w:rsidRPr="00404AF5" w:rsidRDefault="00BA76CB" w:rsidP="00EA4AD9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D.l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preşedinte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supune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vot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proiectul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hotărâre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şi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aprobă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unanimitate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voturi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BA76CB" w:rsidRPr="00404AF5" w:rsidRDefault="00BA76CB" w:rsidP="00EA4AD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76CB" w:rsidRDefault="00BA76CB" w:rsidP="00EA4AD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Se </w:t>
      </w:r>
      <w:proofErr w:type="spellStart"/>
      <w:r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>adoptă</w:t>
      </w:r>
      <w:proofErr w:type="spellEnd"/>
      <w:r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HCL.</w:t>
      </w:r>
      <w:proofErr w:type="gramEnd"/>
      <w:r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Nr.3</w:t>
      </w:r>
      <w:r w:rsidR="0052644B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>2015</w:t>
      </w:r>
    </w:p>
    <w:p w:rsidR="00BA76CB" w:rsidRDefault="00BA76CB" w:rsidP="00EA4AD9">
      <w:pPr>
        <w:tabs>
          <w:tab w:val="left" w:pos="1485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FF6637" w:rsidRDefault="00FF6637" w:rsidP="00EA4AD9">
      <w:pPr>
        <w:tabs>
          <w:tab w:val="left" w:pos="1485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628F2" w:rsidRPr="00A628F2" w:rsidRDefault="00A628F2" w:rsidP="00A628F2">
      <w:pPr>
        <w:pStyle w:val="ListParagraph"/>
        <w:numPr>
          <w:ilvl w:val="0"/>
          <w:numId w:val="3"/>
        </w:numPr>
        <w:tabs>
          <w:tab w:val="left" w:pos="1485"/>
        </w:tabs>
        <w:spacing w:after="0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 PH.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aprobarea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regulamentului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de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organizare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și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funcționare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al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apartului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specialitate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primarului</w:t>
      </w:r>
      <w:proofErr w:type="spellEnd"/>
    </w:p>
    <w:p w:rsidR="00FF6637" w:rsidRDefault="00FF6637" w:rsidP="00A628F2">
      <w:pPr>
        <w:pStyle w:val="ListParagraph"/>
        <w:tabs>
          <w:tab w:val="left" w:pos="1485"/>
        </w:tabs>
        <w:spacing w:after="0"/>
        <w:ind w:left="108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628F2" w:rsidRDefault="00A628F2" w:rsidP="00A628F2">
      <w:pPr>
        <w:pStyle w:val="ListParagraph"/>
        <w:tabs>
          <w:tab w:val="left" w:pos="1485"/>
        </w:tabs>
        <w:spacing w:after="0"/>
        <w:ind w:left="108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 xml:space="preserve">Dl. </w:t>
      </w:r>
      <w:proofErr w:type="spellStart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>Primar</w:t>
      </w:r>
      <w:proofErr w:type="spellEnd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>prezintă</w:t>
      </w:r>
      <w:proofErr w:type="spellEnd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>proiectul</w:t>
      </w:r>
      <w:proofErr w:type="spellEnd"/>
      <w:proofErr w:type="gramEnd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>hotărâre</w:t>
      </w:r>
      <w:proofErr w:type="spellEnd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spellStart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>expunerea</w:t>
      </w:r>
      <w:proofErr w:type="spellEnd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 xml:space="preserve"> de motive ,</w:t>
      </w:r>
      <w:proofErr w:type="spellStart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>raportul</w:t>
      </w:r>
      <w:proofErr w:type="spellEnd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 xml:space="preserve"> de  </w:t>
      </w:r>
      <w:proofErr w:type="spellStart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>specialitate</w:t>
      </w:r>
      <w:proofErr w:type="spellEnd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28F2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și avizul comisiei de specialitate  </w:t>
      </w:r>
    </w:p>
    <w:p w:rsidR="00FF6637" w:rsidRPr="00A628F2" w:rsidRDefault="00FF6637" w:rsidP="00A628F2">
      <w:pPr>
        <w:pStyle w:val="ListParagraph"/>
        <w:tabs>
          <w:tab w:val="left" w:pos="1485"/>
        </w:tabs>
        <w:spacing w:after="0"/>
        <w:ind w:left="108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A628F2" w:rsidRPr="00404AF5" w:rsidRDefault="00A628F2" w:rsidP="00A628F2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proofErr w:type="gram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D.l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preşedinte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supune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vot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proiectul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hotărâre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şi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aprobă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unanimitate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voturi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A628F2" w:rsidRPr="00404AF5" w:rsidRDefault="00A628F2" w:rsidP="00A628F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28F2" w:rsidRDefault="00E35792" w:rsidP="00E35792">
      <w:pPr>
        <w:tabs>
          <w:tab w:val="center" w:pos="5265"/>
          <w:tab w:val="left" w:pos="7395"/>
        </w:tabs>
        <w:spacing w:after="0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proofErr w:type="gramStart"/>
      <w:r w:rsidR="00A628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Se </w:t>
      </w:r>
      <w:proofErr w:type="spellStart"/>
      <w:r w:rsidR="00A628F2">
        <w:rPr>
          <w:rFonts w:ascii="Times New Roman" w:eastAsia="Times New Roman" w:hAnsi="Times New Roman" w:cs="Times New Roman"/>
          <w:b/>
          <w:i/>
          <w:sz w:val="28"/>
          <w:szCs w:val="28"/>
        </w:rPr>
        <w:t>adoptă</w:t>
      </w:r>
      <w:proofErr w:type="spellEnd"/>
      <w:r w:rsidR="00A628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HCL.</w:t>
      </w:r>
      <w:proofErr w:type="gramEnd"/>
      <w:r w:rsidR="00A628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Nr.40/</w:t>
      </w:r>
      <w:r w:rsidR="00A628F2"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E35792" w:rsidRDefault="00E35792" w:rsidP="00E35792">
      <w:pPr>
        <w:tabs>
          <w:tab w:val="center" w:pos="5265"/>
          <w:tab w:val="left" w:pos="7395"/>
        </w:tabs>
        <w:spacing w:after="0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5792" w:rsidRDefault="00E35792" w:rsidP="00E35792">
      <w:pPr>
        <w:pStyle w:val="ListParagraph"/>
        <w:numPr>
          <w:ilvl w:val="0"/>
          <w:numId w:val="3"/>
        </w:numPr>
        <w:tabs>
          <w:tab w:val="left" w:pos="1485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PH.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modificarea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și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completarea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programului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anual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achizițiilor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publice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anul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2015</w:t>
      </w:r>
    </w:p>
    <w:p w:rsidR="00E35792" w:rsidRDefault="00E35792" w:rsidP="00E35792">
      <w:pPr>
        <w:pStyle w:val="ListParagraph"/>
        <w:tabs>
          <w:tab w:val="left" w:pos="1485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E35792" w:rsidRDefault="00E35792" w:rsidP="00E35792">
      <w:pPr>
        <w:spacing w:after="0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Dl.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Primar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prezintă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proiectul</w:t>
      </w:r>
      <w:proofErr w:type="spellEnd"/>
      <w:proofErr w:type="gram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hotărâre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expunerea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de motive ,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raportul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de 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specialitate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4AF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și avizul comisiei de specialitate  </w:t>
      </w:r>
      <w:r w:rsidR="00FF6637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.</w:t>
      </w:r>
    </w:p>
    <w:p w:rsidR="00FF6637" w:rsidRDefault="00FF6637" w:rsidP="00E35792">
      <w:pPr>
        <w:spacing w:after="0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E35792" w:rsidRPr="00404AF5" w:rsidRDefault="00E35792" w:rsidP="00E35792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proofErr w:type="gram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D.l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preşedinte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supune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vot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proiectul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hotărâre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şi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aprobă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unanimitate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voturi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E35792" w:rsidRPr="00404AF5" w:rsidRDefault="00E35792" w:rsidP="00E3579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5792" w:rsidRDefault="00E35792" w:rsidP="00E3579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adoptă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HCL.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Nr.41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>2015</w:t>
      </w:r>
    </w:p>
    <w:p w:rsidR="00E35792" w:rsidRDefault="00E35792" w:rsidP="00E35792">
      <w:pPr>
        <w:tabs>
          <w:tab w:val="center" w:pos="5265"/>
          <w:tab w:val="left" w:pos="7395"/>
        </w:tabs>
        <w:spacing w:after="0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28F2" w:rsidRDefault="00A628F2" w:rsidP="00A628F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28F2" w:rsidRPr="00E35792" w:rsidRDefault="00A628F2" w:rsidP="00A628F2">
      <w:pPr>
        <w:pStyle w:val="ListParagraph"/>
        <w:numPr>
          <w:ilvl w:val="0"/>
          <w:numId w:val="3"/>
        </w:numPr>
        <w:tabs>
          <w:tab w:val="left" w:pos="1485"/>
        </w:tabs>
        <w:spacing w:after="0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A628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PH. </w:t>
      </w:r>
      <w:proofErr w:type="spellStart"/>
      <w:proofErr w:type="gramStart"/>
      <w:r w:rsidRPr="00A628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privind</w:t>
      </w:r>
      <w:proofErr w:type="spellEnd"/>
      <w:r w:rsidRPr="00A628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Modificarea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</w:t>
      </w:r>
      <w:proofErr w:type="spellStart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și</w:t>
      </w:r>
      <w:proofErr w:type="spellEnd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completarea</w:t>
      </w:r>
      <w:proofErr w:type="spellEnd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stabilirii</w:t>
      </w:r>
      <w:proofErr w:type="spellEnd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unor</w:t>
      </w:r>
      <w:proofErr w:type="spellEnd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măsuri</w:t>
      </w:r>
      <w:proofErr w:type="spellEnd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de </w:t>
      </w:r>
      <w:proofErr w:type="spellStart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punere</w:t>
      </w:r>
      <w:proofErr w:type="spellEnd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</w:t>
      </w:r>
      <w:proofErr w:type="spellStart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în</w:t>
      </w:r>
      <w:proofErr w:type="spellEnd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aplicare</w:t>
      </w:r>
      <w:proofErr w:type="spellEnd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a </w:t>
      </w:r>
      <w:proofErr w:type="spellStart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prevederilor</w:t>
      </w:r>
      <w:proofErr w:type="spellEnd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OUG </w:t>
      </w:r>
      <w:proofErr w:type="spellStart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nr</w:t>
      </w:r>
      <w:proofErr w:type="spellEnd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. 27/2015 </w:t>
      </w:r>
      <w:proofErr w:type="spellStart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pentru</w:t>
      </w:r>
      <w:proofErr w:type="spellEnd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completarea</w:t>
      </w:r>
      <w:proofErr w:type="spellEnd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OUG </w:t>
      </w:r>
      <w:proofErr w:type="spellStart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nr</w:t>
      </w:r>
      <w:proofErr w:type="spellEnd"/>
      <w:r w:rsidR="00E357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. 83/2014 </w:t>
      </w:r>
    </w:p>
    <w:p w:rsidR="00E35792" w:rsidRPr="00A628F2" w:rsidRDefault="00E35792" w:rsidP="00E35792">
      <w:pPr>
        <w:pStyle w:val="ListParagraph"/>
        <w:tabs>
          <w:tab w:val="left" w:pos="1485"/>
        </w:tabs>
        <w:spacing w:after="0"/>
        <w:ind w:left="108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A628F2" w:rsidRDefault="00A628F2" w:rsidP="00A628F2">
      <w:pPr>
        <w:pStyle w:val="ListParagraph"/>
        <w:tabs>
          <w:tab w:val="left" w:pos="1485"/>
        </w:tabs>
        <w:spacing w:after="0"/>
        <w:ind w:left="108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 xml:space="preserve">Dl. </w:t>
      </w:r>
      <w:proofErr w:type="spellStart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>Primar</w:t>
      </w:r>
      <w:proofErr w:type="spellEnd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>prezintă</w:t>
      </w:r>
      <w:proofErr w:type="spellEnd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>proiectul</w:t>
      </w:r>
      <w:proofErr w:type="spellEnd"/>
      <w:proofErr w:type="gramEnd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>hotărâre</w:t>
      </w:r>
      <w:proofErr w:type="spellEnd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spellStart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>expunerea</w:t>
      </w:r>
      <w:proofErr w:type="spellEnd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 xml:space="preserve"> de motive ,</w:t>
      </w:r>
      <w:proofErr w:type="spellStart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>raportul</w:t>
      </w:r>
      <w:proofErr w:type="spellEnd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 xml:space="preserve"> de  </w:t>
      </w:r>
      <w:proofErr w:type="spellStart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>specialitate</w:t>
      </w:r>
      <w:proofErr w:type="spellEnd"/>
      <w:r w:rsidRPr="00A628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28F2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și a</w:t>
      </w:r>
      <w:r w:rsidR="00FF6637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vizul comisiei de specialitate .</w:t>
      </w:r>
    </w:p>
    <w:p w:rsidR="00FF6637" w:rsidRPr="00A628F2" w:rsidRDefault="00FF6637" w:rsidP="00A628F2">
      <w:pPr>
        <w:pStyle w:val="ListParagraph"/>
        <w:tabs>
          <w:tab w:val="left" w:pos="1485"/>
        </w:tabs>
        <w:spacing w:after="0"/>
        <w:ind w:left="108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A628F2" w:rsidRPr="00404AF5" w:rsidRDefault="00A628F2" w:rsidP="00A628F2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proofErr w:type="gram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D.l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preşedinte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supune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vot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proiectul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hotărâre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şi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aprobă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unanimitate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voturi</w:t>
      </w:r>
      <w:proofErr w:type="spellEnd"/>
      <w:r w:rsidRPr="00404AF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A628F2" w:rsidRPr="00404AF5" w:rsidRDefault="00A628F2" w:rsidP="00A628F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28F2" w:rsidRDefault="00A628F2" w:rsidP="00A628F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Se </w:t>
      </w:r>
      <w:proofErr w:type="spellStart"/>
      <w:r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>adoptă</w:t>
      </w:r>
      <w:proofErr w:type="spellEnd"/>
      <w:r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HCL.</w:t>
      </w:r>
      <w:proofErr w:type="gramEnd"/>
      <w:r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Nr.</w:t>
      </w:r>
      <w:r w:rsidR="00E35792">
        <w:rPr>
          <w:rFonts w:ascii="Times New Roman" w:eastAsia="Times New Roman" w:hAnsi="Times New Roman" w:cs="Times New Roman"/>
          <w:b/>
          <w:i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t>2015</w:t>
      </w:r>
    </w:p>
    <w:p w:rsidR="00E35792" w:rsidRDefault="00E35792" w:rsidP="00A628F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3F90" w:rsidRPr="00BA76CB" w:rsidRDefault="00913F90" w:rsidP="00EA4AD9">
      <w:pPr>
        <w:tabs>
          <w:tab w:val="left" w:pos="1485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E3110" w:rsidRDefault="005B70A4" w:rsidP="003E3110">
      <w:pPr>
        <w:spacing w:after="0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404AF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Diverse :</w:t>
      </w:r>
      <w:proofErr w:type="gramEnd"/>
    </w:p>
    <w:p w:rsidR="003E3110" w:rsidRDefault="003E3110" w:rsidP="003E3110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3110">
        <w:rPr>
          <w:rFonts w:ascii="Times New Roman" w:eastAsia="Times New Roman" w:hAnsi="Times New Roman" w:cs="Times New Roman"/>
          <w:i/>
          <w:sz w:val="28"/>
          <w:szCs w:val="28"/>
        </w:rPr>
        <w:t xml:space="preserve">Dl. </w:t>
      </w:r>
      <w:proofErr w:type="spellStart"/>
      <w:r w:rsidRPr="003E3110">
        <w:rPr>
          <w:rFonts w:ascii="Times New Roman" w:eastAsia="Times New Roman" w:hAnsi="Times New Roman" w:cs="Times New Roman"/>
          <w:i/>
          <w:sz w:val="28"/>
          <w:szCs w:val="28"/>
        </w:rPr>
        <w:t>Primar</w:t>
      </w:r>
      <w:proofErr w:type="spellEnd"/>
      <w:r w:rsidRPr="003E3110">
        <w:rPr>
          <w:rFonts w:ascii="Times New Roman" w:eastAsia="Times New Roman" w:hAnsi="Times New Roman" w:cs="Times New Roman"/>
          <w:i/>
          <w:sz w:val="28"/>
          <w:szCs w:val="28"/>
        </w:rPr>
        <w:t xml:space="preserve">  -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aduce</w:t>
      </w:r>
      <w:proofErr w:type="spell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E31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cunoștința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Consiliului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Local,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oferta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fabricii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  de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cablaj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auto 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Târnăveni,care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organiează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campanie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de 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anga</w:t>
      </w:r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jare</w:t>
      </w:r>
      <w:proofErr w:type="spell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personal  din </w:t>
      </w:r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comuna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Suplac</w:t>
      </w:r>
      <w:proofErr w:type="spell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Anunțul</w:t>
      </w:r>
      <w:proofErr w:type="spell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a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fost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adus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cunoștința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beneficiarilor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ajutor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 social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nu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numai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iar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cei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ce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vor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refuza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un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loc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muncă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nu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vor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beneficia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ajutor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social. 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Oferta</w:t>
      </w:r>
      <w:proofErr w:type="spell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este</w:t>
      </w:r>
      <w:proofErr w:type="spell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foarte</w:t>
      </w:r>
      <w:proofErr w:type="spell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bună</w:t>
      </w:r>
      <w:proofErr w:type="gram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1200</w:t>
      </w:r>
      <w:proofErr w:type="gram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lei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salar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net,bonuri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masa,transport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gratuit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sporuri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noapte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pentru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ore </w:t>
      </w:r>
      <w:proofErr w:type="spellStart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>suplimentare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precum</w:t>
      </w:r>
      <w:proofErr w:type="spell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alte</w:t>
      </w:r>
      <w:proofErr w:type="spell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avantaje</w:t>
      </w:r>
      <w:proofErr w:type="spellEnd"/>
      <w:r w:rsidR="001E3FB5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Se 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solicită</w:t>
      </w:r>
      <w:proofErr w:type="spell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minim 8 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clase</w:t>
      </w:r>
      <w:proofErr w:type="spell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seriozitate</w:t>
      </w:r>
      <w:proofErr w:type="spell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. 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Deci</w:t>
      </w:r>
      <w:proofErr w:type="spell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toți</w:t>
      </w:r>
      <w:proofErr w:type="spell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cei</w:t>
      </w:r>
      <w:proofErr w:type="spell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care  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doresc</w:t>
      </w:r>
      <w:proofErr w:type="spellEnd"/>
      <w:proofErr w:type="gram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 se pot </w:t>
      </w:r>
      <w:proofErr w:type="spellStart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>angaja</w:t>
      </w:r>
      <w:proofErr w:type="spellEnd"/>
      <w:r w:rsidR="00FF6637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</w:p>
    <w:p w:rsidR="001E3FB5" w:rsidRDefault="001E3FB5" w:rsidP="003E3110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D.na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Szoke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Ibolya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Lipsește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robinet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la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Căminul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Suplac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trebuie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instalat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E3FB5" w:rsidRDefault="001E3FB5" w:rsidP="003E3110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Primar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Vom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verifica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robinetul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vom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rezolva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Dar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rog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mai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veniți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pretenții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Căminul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Suplac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,anul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acesta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achitat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ultima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tranșă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de 600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milioane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de lei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urmează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recepția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finală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Nu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mai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vreau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aud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nimic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Aveți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grijă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cămin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Noi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făcut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tot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poate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numit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responsabil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cămin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persoana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d.lui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referent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Molnar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Ștefan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,care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urmării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modul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folosință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starea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căminului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E3FB5" w:rsidRDefault="001E3FB5" w:rsidP="003E3110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Ș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erban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Vasile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spune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Dl.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Fleșeriu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Ioan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depus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cerere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ajutor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înmormântare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.</w:t>
      </w:r>
    </w:p>
    <w:p w:rsidR="001E3FB5" w:rsidRDefault="001E3FB5" w:rsidP="003E3110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Dl.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Primar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spune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decedatul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nu 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fost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667C">
        <w:rPr>
          <w:rFonts w:ascii="Times New Roman" w:eastAsia="Times New Roman" w:hAnsi="Times New Roman" w:cs="Times New Roman"/>
          <w:i/>
          <w:sz w:val="28"/>
          <w:szCs w:val="28"/>
        </w:rPr>
        <w:t>beneficiar</w:t>
      </w:r>
      <w:proofErr w:type="spellEnd"/>
      <w:r w:rsidR="00CE667C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CE667C">
        <w:rPr>
          <w:rFonts w:ascii="Times New Roman" w:eastAsia="Times New Roman" w:hAnsi="Times New Roman" w:cs="Times New Roman"/>
          <w:i/>
          <w:sz w:val="28"/>
          <w:szCs w:val="28"/>
        </w:rPr>
        <w:t>ajutor</w:t>
      </w:r>
      <w:proofErr w:type="spellEnd"/>
      <w:r w:rsidR="00CE667C">
        <w:rPr>
          <w:rFonts w:ascii="Times New Roman" w:eastAsia="Times New Roman" w:hAnsi="Times New Roman" w:cs="Times New Roman"/>
          <w:i/>
          <w:sz w:val="28"/>
          <w:szCs w:val="28"/>
        </w:rPr>
        <w:t xml:space="preserve"> social  </w:t>
      </w:r>
      <w:proofErr w:type="spellStart"/>
      <w:r w:rsidR="00CE667C"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 w:rsidR="00CE66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667C">
        <w:rPr>
          <w:rFonts w:ascii="Times New Roman" w:eastAsia="Times New Roman" w:hAnsi="Times New Roman" w:cs="Times New Roman"/>
          <w:i/>
          <w:sz w:val="28"/>
          <w:szCs w:val="28"/>
        </w:rPr>
        <w:t>dacă</w:t>
      </w:r>
      <w:proofErr w:type="spellEnd"/>
      <w:r w:rsidR="00CE667C"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CE667C">
        <w:rPr>
          <w:rFonts w:ascii="Times New Roman" w:eastAsia="Times New Roman" w:hAnsi="Times New Roman" w:cs="Times New Roman"/>
          <w:i/>
          <w:sz w:val="28"/>
          <w:szCs w:val="28"/>
        </w:rPr>
        <w:t>fost</w:t>
      </w:r>
      <w:proofErr w:type="spellEnd"/>
      <w:r w:rsidR="00CE66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667C">
        <w:rPr>
          <w:rFonts w:ascii="Times New Roman" w:eastAsia="Times New Roman" w:hAnsi="Times New Roman" w:cs="Times New Roman"/>
          <w:i/>
          <w:sz w:val="28"/>
          <w:szCs w:val="28"/>
        </w:rPr>
        <w:t>pensionar</w:t>
      </w:r>
      <w:proofErr w:type="spellEnd"/>
      <w:r w:rsidR="00CE667C"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CE667C">
        <w:rPr>
          <w:rFonts w:ascii="Times New Roman" w:eastAsia="Times New Roman" w:hAnsi="Times New Roman" w:cs="Times New Roman"/>
          <w:i/>
          <w:sz w:val="28"/>
          <w:szCs w:val="28"/>
        </w:rPr>
        <w:t>beneficiat</w:t>
      </w:r>
      <w:proofErr w:type="spellEnd"/>
      <w:r w:rsidR="00CE667C">
        <w:rPr>
          <w:rFonts w:ascii="Times New Roman" w:eastAsia="Times New Roman" w:hAnsi="Times New Roman" w:cs="Times New Roman"/>
          <w:i/>
          <w:sz w:val="28"/>
          <w:szCs w:val="28"/>
        </w:rPr>
        <w:t xml:space="preserve"> de la Casa de </w:t>
      </w:r>
      <w:proofErr w:type="spellStart"/>
      <w:r w:rsidR="00CE667C">
        <w:rPr>
          <w:rFonts w:ascii="Times New Roman" w:eastAsia="Times New Roman" w:hAnsi="Times New Roman" w:cs="Times New Roman"/>
          <w:i/>
          <w:sz w:val="28"/>
          <w:szCs w:val="28"/>
        </w:rPr>
        <w:t>pensii</w:t>
      </w:r>
      <w:proofErr w:type="spellEnd"/>
      <w:r w:rsidR="00CE667C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CE667C">
        <w:rPr>
          <w:rFonts w:ascii="Times New Roman" w:eastAsia="Times New Roman" w:hAnsi="Times New Roman" w:cs="Times New Roman"/>
          <w:i/>
          <w:sz w:val="28"/>
          <w:szCs w:val="28"/>
        </w:rPr>
        <w:t>ajutor</w:t>
      </w:r>
      <w:proofErr w:type="spellEnd"/>
      <w:r w:rsidR="00CE66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C3F24">
        <w:rPr>
          <w:rFonts w:ascii="Times New Roman" w:eastAsia="Times New Roman" w:hAnsi="Times New Roman" w:cs="Times New Roman"/>
          <w:i/>
          <w:sz w:val="28"/>
          <w:szCs w:val="28"/>
        </w:rPr>
        <w:t xml:space="preserve">de </w:t>
      </w:r>
      <w:proofErr w:type="spellStart"/>
      <w:r w:rsidR="00FC3F24">
        <w:rPr>
          <w:rFonts w:ascii="Times New Roman" w:eastAsia="Times New Roman" w:hAnsi="Times New Roman" w:cs="Times New Roman"/>
          <w:i/>
          <w:sz w:val="28"/>
          <w:szCs w:val="28"/>
        </w:rPr>
        <w:t>deces</w:t>
      </w:r>
      <w:proofErr w:type="spellEnd"/>
      <w:r w:rsidR="00FC3F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E667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E667C" w:rsidRDefault="00CE667C" w:rsidP="003E3110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D.na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Koszti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Hainal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spune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,că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strada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,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vi</w:t>
      </w:r>
      <w:r w:rsidR="00FC3F24">
        <w:rPr>
          <w:rFonts w:ascii="Times New Roman" w:eastAsia="Times New Roman" w:hAnsi="Times New Roman" w:cs="Times New Roman"/>
          <w:i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avii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terenul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fotbal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există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cămin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apă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neastupat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roagă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dl.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Primar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trimită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cuneva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3F24">
        <w:rPr>
          <w:rFonts w:ascii="Times New Roman" w:eastAsia="Times New Roman" w:hAnsi="Times New Roman" w:cs="Times New Roman"/>
          <w:i/>
          <w:sz w:val="28"/>
          <w:szCs w:val="28"/>
        </w:rPr>
        <w:t>rez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olve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situația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mai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interesează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legătură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porțile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de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terenul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fotbal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,de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sunt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culcate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la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pământ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.?</w:t>
      </w:r>
    </w:p>
    <w:p w:rsidR="00FC3F24" w:rsidRDefault="00CE667C" w:rsidP="00FC3F24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Primar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3F24">
        <w:rPr>
          <w:rFonts w:ascii="Times New Roman" w:eastAsia="Times New Roman" w:hAnsi="Times New Roman" w:cs="Times New Roman"/>
          <w:i/>
          <w:sz w:val="28"/>
          <w:szCs w:val="28"/>
        </w:rPr>
        <w:t>spune,că</w:t>
      </w:r>
      <w:proofErr w:type="spellEnd"/>
      <w:r w:rsidR="00FC3F24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echipa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de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fotbal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dorește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partiucipe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la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competiții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fotbal,iar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aceast</w:t>
      </w:r>
      <w:r w:rsidR="00FC3F24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proofErr w:type="spellEnd"/>
      <w:r w:rsidR="00FC3F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3F24">
        <w:rPr>
          <w:rFonts w:ascii="Times New Roman" w:eastAsia="Times New Roman" w:hAnsi="Times New Roman" w:cs="Times New Roman"/>
          <w:i/>
          <w:sz w:val="28"/>
          <w:szCs w:val="28"/>
        </w:rPr>
        <w:t>trebuie</w:t>
      </w:r>
      <w:proofErr w:type="spellEnd"/>
      <w:r w:rsidR="00FC3F24">
        <w:rPr>
          <w:rFonts w:ascii="Times New Roman" w:eastAsia="Times New Roman" w:hAnsi="Times New Roman" w:cs="Times New Roman"/>
          <w:i/>
          <w:sz w:val="28"/>
          <w:szCs w:val="28"/>
        </w:rPr>
        <w:t xml:space="preserve"> ,ca </w:t>
      </w:r>
      <w:proofErr w:type="spellStart"/>
      <w:r w:rsidR="00FC3F24">
        <w:rPr>
          <w:rFonts w:ascii="Times New Roman" w:eastAsia="Times New Roman" w:hAnsi="Times New Roman" w:cs="Times New Roman"/>
          <w:i/>
          <w:sz w:val="28"/>
          <w:szCs w:val="28"/>
        </w:rPr>
        <w:t>terenul</w:t>
      </w:r>
      <w:proofErr w:type="spellEnd"/>
      <w:r w:rsidR="00FC3F24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FC3F24">
        <w:rPr>
          <w:rFonts w:ascii="Times New Roman" w:eastAsia="Times New Roman" w:hAnsi="Times New Roman" w:cs="Times New Roman"/>
          <w:i/>
          <w:sz w:val="28"/>
          <w:szCs w:val="28"/>
        </w:rPr>
        <w:t>fotbal</w:t>
      </w:r>
      <w:proofErr w:type="spellEnd"/>
      <w:r w:rsidR="00FC3F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3F24">
        <w:rPr>
          <w:rFonts w:ascii="Times New Roman" w:eastAsia="Times New Roman" w:hAnsi="Times New Roman" w:cs="Times New Roman"/>
          <w:i/>
          <w:sz w:val="28"/>
          <w:szCs w:val="28"/>
        </w:rPr>
        <w:t>să</w:t>
      </w:r>
      <w:proofErr w:type="spellEnd"/>
      <w:r w:rsidR="00FC3F24">
        <w:rPr>
          <w:rFonts w:ascii="Times New Roman" w:eastAsia="Times New Roman" w:hAnsi="Times New Roman" w:cs="Times New Roman"/>
          <w:i/>
          <w:sz w:val="28"/>
          <w:szCs w:val="28"/>
        </w:rPr>
        <w:t xml:space="preserve"> fie  </w:t>
      </w:r>
      <w:proofErr w:type="spellStart"/>
      <w:r w:rsidR="00FC3F24">
        <w:rPr>
          <w:rFonts w:ascii="Times New Roman" w:eastAsia="Times New Roman" w:hAnsi="Times New Roman" w:cs="Times New Roman"/>
          <w:i/>
          <w:sz w:val="28"/>
          <w:szCs w:val="28"/>
        </w:rPr>
        <w:t>omologată</w:t>
      </w:r>
      <w:proofErr w:type="spellEnd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E667C" w:rsidRPr="00FC3F24" w:rsidRDefault="00CE667C" w:rsidP="00FC3F24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>Omologarea</w:t>
      </w:r>
      <w:proofErr w:type="spellEnd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>impune</w:t>
      </w:r>
      <w:proofErr w:type="spellEnd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>respectarea</w:t>
      </w:r>
      <w:proofErr w:type="spellEnd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>unor</w:t>
      </w:r>
      <w:proofErr w:type="spellEnd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>standarde</w:t>
      </w:r>
      <w:proofErr w:type="spellEnd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>După</w:t>
      </w:r>
      <w:proofErr w:type="spellEnd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>ce</w:t>
      </w:r>
      <w:proofErr w:type="spellEnd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>vor</w:t>
      </w:r>
      <w:proofErr w:type="spellEnd"/>
      <w:proofErr w:type="gramEnd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 xml:space="preserve"> fi  </w:t>
      </w:r>
      <w:proofErr w:type="spellStart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>lărgite</w:t>
      </w:r>
      <w:proofErr w:type="spellEnd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>aceste</w:t>
      </w:r>
      <w:proofErr w:type="spellEnd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>porți</w:t>
      </w:r>
      <w:proofErr w:type="spellEnd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>vor</w:t>
      </w:r>
      <w:proofErr w:type="spellEnd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 xml:space="preserve"> fi </w:t>
      </w:r>
      <w:proofErr w:type="spellStart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>amplasate</w:t>
      </w:r>
      <w:proofErr w:type="spellEnd"/>
      <w:r w:rsidRPr="00FC3F24">
        <w:rPr>
          <w:rFonts w:ascii="Times New Roman" w:eastAsia="Times New Roman" w:hAnsi="Times New Roman" w:cs="Times New Roman"/>
          <w:i/>
          <w:sz w:val="28"/>
          <w:szCs w:val="28"/>
        </w:rPr>
        <w:t xml:space="preserve"> la loc. </w:t>
      </w:r>
    </w:p>
    <w:p w:rsidR="003E3110" w:rsidRPr="00CE667C" w:rsidRDefault="00CE667C" w:rsidP="003E3110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667C">
        <w:rPr>
          <w:rFonts w:ascii="Times New Roman" w:eastAsia="Times New Roman" w:hAnsi="Times New Roman" w:cs="Times New Roman"/>
          <w:i/>
          <w:sz w:val="28"/>
          <w:szCs w:val="28"/>
        </w:rPr>
        <w:t xml:space="preserve">Dl. </w:t>
      </w:r>
      <w:proofErr w:type="spellStart"/>
      <w:r w:rsidRPr="00CE667C">
        <w:rPr>
          <w:rFonts w:ascii="Times New Roman" w:eastAsia="Times New Roman" w:hAnsi="Times New Roman" w:cs="Times New Roman"/>
          <w:i/>
          <w:sz w:val="28"/>
          <w:szCs w:val="28"/>
        </w:rPr>
        <w:t>Zolog</w:t>
      </w:r>
      <w:proofErr w:type="spellEnd"/>
      <w:r w:rsidRPr="00CE66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667C">
        <w:rPr>
          <w:rFonts w:ascii="Times New Roman" w:eastAsia="Times New Roman" w:hAnsi="Times New Roman" w:cs="Times New Roman"/>
          <w:i/>
          <w:sz w:val="28"/>
          <w:szCs w:val="28"/>
        </w:rPr>
        <w:t>Ioan</w:t>
      </w:r>
      <w:proofErr w:type="spellEnd"/>
      <w:r w:rsidRPr="00CE667C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proofErr w:type="gramStart"/>
      <w:r w:rsidRPr="00CE667C">
        <w:rPr>
          <w:rFonts w:ascii="Times New Roman" w:eastAsia="Times New Roman" w:hAnsi="Times New Roman" w:cs="Times New Roman"/>
          <w:i/>
          <w:sz w:val="28"/>
          <w:szCs w:val="28"/>
        </w:rPr>
        <w:t>arată</w:t>
      </w:r>
      <w:proofErr w:type="spellEnd"/>
      <w:r w:rsidRPr="00CE667C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E667C">
        <w:rPr>
          <w:rFonts w:ascii="Times New Roman" w:eastAsia="Times New Roman" w:hAnsi="Times New Roman" w:cs="Times New Roman"/>
          <w:i/>
          <w:sz w:val="28"/>
          <w:szCs w:val="28"/>
        </w:rPr>
        <w:t>problema</w:t>
      </w:r>
      <w:proofErr w:type="spellEnd"/>
      <w:proofErr w:type="gramEnd"/>
      <w:r w:rsidRPr="00CE667C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E667C">
        <w:rPr>
          <w:rFonts w:ascii="Times New Roman" w:eastAsia="Times New Roman" w:hAnsi="Times New Roman" w:cs="Times New Roman"/>
          <w:i/>
          <w:sz w:val="28"/>
          <w:szCs w:val="28"/>
        </w:rPr>
        <w:t>furturilor</w:t>
      </w:r>
      <w:proofErr w:type="spellEnd"/>
      <w:r w:rsidRPr="00CE667C">
        <w:rPr>
          <w:rFonts w:ascii="Times New Roman" w:eastAsia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Pr="00CE667C">
        <w:rPr>
          <w:rFonts w:ascii="Times New Roman" w:eastAsia="Times New Roman" w:hAnsi="Times New Roman" w:cs="Times New Roman"/>
          <w:i/>
          <w:sz w:val="28"/>
          <w:szCs w:val="28"/>
        </w:rPr>
        <w:t>câmp</w:t>
      </w:r>
      <w:proofErr w:type="spellEnd"/>
      <w:r w:rsidRPr="00CE667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E667C">
        <w:rPr>
          <w:rFonts w:ascii="Times New Roman" w:eastAsia="Times New Roman" w:hAnsi="Times New Roman" w:cs="Times New Roman"/>
          <w:i/>
          <w:sz w:val="28"/>
          <w:szCs w:val="28"/>
        </w:rPr>
        <w:t>Iarăși</w:t>
      </w:r>
      <w:proofErr w:type="spellEnd"/>
      <w:r w:rsidRPr="00CE667C">
        <w:rPr>
          <w:rFonts w:ascii="Times New Roman" w:eastAsia="Times New Roman" w:hAnsi="Times New Roman" w:cs="Times New Roman"/>
          <w:i/>
          <w:sz w:val="28"/>
          <w:szCs w:val="28"/>
        </w:rPr>
        <w:t xml:space="preserve"> au </w:t>
      </w:r>
      <w:proofErr w:type="spellStart"/>
      <w:r w:rsidRPr="00CE667C">
        <w:rPr>
          <w:rFonts w:ascii="Times New Roman" w:eastAsia="Times New Roman" w:hAnsi="Times New Roman" w:cs="Times New Roman"/>
          <w:i/>
          <w:sz w:val="28"/>
          <w:szCs w:val="28"/>
        </w:rPr>
        <w:t>început</w:t>
      </w:r>
      <w:proofErr w:type="spellEnd"/>
      <w:r w:rsidRPr="00CE66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667C">
        <w:rPr>
          <w:rFonts w:ascii="Times New Roman" w:eastAsia="Times New Roman" w:hAnsi="Times New Roman" w:cs="Times New Roman"/>
          <w:i/>
          <w:sz w:val="28"/>
          <w:szCs w:val="28"/>
        </w:rPr>
        <w:t>furturile</w:t>
      </w:r>
      <w:proofErr w:type="spellEnd"/>
      <w:r w:rsidRPr="00CE667C">
        <w:rPr>
          <w:rFonts w:ascii="Times New Roman" w:eastAsia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Pr="00CE667C">
        <w:rPr>
          <w:rFonts w:ascii="Times New Roman" w:eastAsia="Times New Roman" w:hAnsi="Times New Roman" w:cs="Times New Roman"/>
          <w:i/>
          <w:sz w:val="28"/>
          <w:szCs w:val="28"/>
        </w:rPr>
        <w:t>câmp</w:t>
      </w:r>
      <w:proofErr w:type="spellEnd"/>
      <w:r w:rsidRPr="00CE667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Ș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vine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cu o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propunere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rezolvarea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situației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BA76CB" w:rsidRPr="00D14434" w:rsidRDefault="00CE667C" w:rsidP="00D14434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Primar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apreciează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propunera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î</w:t>
      </w:r>
      <w:r w:rsidR="00AB27D5"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proofErr w:type="spellEnd"/>
      <w:r w:rsidR="00AB27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27D5">
        <w:rPr>
          <w:rFonts w:ascii="Times New Roman" w:eastAsia="Times New Roman" w:hAnsi="Times New Roman" w:cs="Times New Roman"/>
          <w:i/>
          <w:sz w:val="28"/>
          <w:szCs w:val="28"/>
        </w:rPr>
        <w:t>asigură</w:t>
      </w:r>
      <w:proofErr w:type="spellEnd"/>
      <w:r w:rsidR="00AB27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27D5">
        <w:rPr>
          <w:rFonts w:ascii="Times New Roman" w:eastAsia="Times New Roman" w:hAnsi="Times New Roman" w:cs="Times New Roman"/>
          <w:i/>
          <w:sz w:val="28"/>
          <w:szCs w:val="28"/>
        </w:rPr>
        <w:t>pe</w:t>
      </w:r>
      <w:proofErr w:type="spellEnd"/>
      <w:r w:rsidR="00AB27D5">
        <w:rPr>
          <w:rFonts w:ascii="Times New Roman" w:eastAsia="Times New Roman" w:hAnsi="Times New Roman" w:cs="Times New Roman"/>
          <w:i/>
          <w:sz w:val="28"/>
          <w:szCs w:val="28"/>
        </w:rPr>
        <w:t xml:space="preserve"> dl. </w:t>
      </w:r>
      <w:proofErr w:type="spellStart"/>
      <w:proofErr w:type="gramStart"/>
      <w:r w:rsidR="00AB27D5">
        <w:rPr>
          <w:rFonts w:ascii="Times New Roman" w:eastAsia="Times New Roman" w:hAnsi="Times New Roman" w:cs="Times New Roman"/>
          <w:i/>
          <w:sz w:val="28"/>
          <w:szCs w:val="28"/>
        </w:rPr>
        <w:t>Zolog</w:t>
      </w:r>
      <w:proofErr w:type="spellEnd"/>
      <w:r w:rsidR="00AB27D5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spellStart"/>
      <w:r w:rsidR="00AB27D5">
        <w:rPr>
          <w:rFonts w:ascii="Times New Roman" w:eastAsia="Times New Roman" w:hAnsi="Times New Roman" w:cs="Times New Roman"/>
          <w:i/>
          <w:sz w:val="28"/>
          <w:szCs w:val="28"/>
        </w:rPr>
        <w:t>că</w:t>
      </w:r>
      <w:proofErr w:type="spellEnd"/>
      <w:proofErr w:type="gramEnd"/>
      <w:r w:rsidR="00AB27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27D5">
        <w:rPr>
          <w:rFonts w:ascii="Times New Roman" w:eastAsia="Times New Roman" w:hAnsi="Times New Roman" w:cs="Times New Roman"/>
          <w:i/>
          <w:sz w:val="28"/>
          <w:szCs w:val="28"/>
        </w:rPr>
        <w:t>propunera</w:t>
      </w:r>
      <w:proofErr w:type="spellEnd"/>
      <w:r w:rsidR="00AB27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27D5">
        <w:rPr>
          <w:rFonts w:ascii="Times New Roman" w:eastAsia="Times New Roman" w:hAnsi="Times New Roman" w:cs="Times New Roman"/>
          <w:i/>
          <w:sz w:val="28"/>
          <w:szCs w:val="28"/>
        </w:rPr>
        <w:t>va</w:t>
      </w:r>
      <w:proofErr w:type="spellEnd"/>
      <w:r w:rsidR="00AB27D5">
        <w:rPr>
          <w:rFonts w:ascii="Times New Roman" w:eastAsia="Times New Roman" w:hAnsi="Times New Roman" w:cs="Times New Roman"/>
          <w:i/>
          <w:sz w:val="28"/>
          <w:szCs w:val="28"/>
        </w:rPr>
        <w:t xml:space="preserve"> fi </w:t>
      </w:r>
      <w:proofErr w:type="spellStart"/>
      <w:r w:rsidR="00AB27D5">
        <w:rPr>
          <w:rFonts w:ascii="Times New Roman" w:eastAsia="Times New Roman" w:hAnsi="Times New Roman" w:cs="Times New Roman"/>
          <w:i/>
          <w:sz w:val="28"/>
          <w:szCs w:val="28"/>
        </w:rPr>
        <w:t>pusă</w:t>
      </w:r>
      <w:proofErr w:type="spellEnd"/>
      <w:r w:rsidR="00AB27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27D5"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 w:rsidR="00AB27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27D5">
        <w:rPr>
          <w:rFonts w:ascii="Times New Roman" w:eastAsia="Times New Roman" w:hAnsi="Times New Roman" w:cs="Times New Roman"/>
          <w:i/>
          <w:sz w:val="28"/>
          <w:szCs w:val="28"/>
        </w:rPr>
        <w:t>practică</w:t>
      </w:r>
      <w:proofErr w:type="spellEnd"/>
      <w:r w:rsidR="00AB27D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A4AD9" w:rsidRDefault="00EA4AD9" w:rsidP="00EA4AD9">
      <w:pPr>
        <w:pStyle w:val="ListParagraph"/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EA4AD9" w:rsidRDefault="00EA4AD9" w:rsidP="00EA4AD9">
      <w:pPr>
        <w:pStyle w:val="ListParagraph"/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57163B" w:rsidRPr="00BA76CB" w:rsidRDefault="00EA4AD9" w:rsidP="00EA4AD9">
      <w:pPr>
        <w:pStyle w:val="ListParagraph"/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 </w:t>
      </w:r>
      <w:r w:rsidR="0057163B" w:rsidRPr="00BA76C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PREŞEDINTE ,                                         SECRETAR,</w:t>
      </w:r>
    </w:p>
    <w:p w:rsidR="00EE42FF" w:rsidRPr="008B016A" w:rsidRDefault="00AB27D5" w:rsidP="00EA4AD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          ZOLOG IOAN </w:t>
      </w:r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</w:t>
      </w:r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 w:rsidR="008B016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</w:t>
      </w:r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KERESZTES MATILDA</w:t>
      </w:r>
      <w:bookmarkStart w:id="0" w:name="_GoBack"/>
      <w:bookmarkEnd w:id="0"/>
    </w:p>
    <w:sectPr w:rsidR="00EE42FF" w:rsidRPr="008B016A" w:rsidSect="00905E2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2A" w:rsidRDefault="0048452A" w:rsidP="00E35792">
      <w:pPr>
        <w:spacing w:after="0" w:line="240" w:lineRule="auto"/>
      </w:pPr>
      <w:r>
        <w:separator/>
      </w:r>
    </w:p>
  </w:endnote>
  <w:endnote w:type="continuationSeparator" w:id="0">
    <w:p w:rsidR="0048452A" w:rsidRDefault="0048452A" w:rsidP="00E3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2A" w:rsidRDefault="0048452A" w:rsidP="00E35792">
      <w:pPr>
        <w:spacing w:after="0" w:line="240" w:lineRule="auto"/>
      </w:pPr>
      <w:r>
        <w:separator/>
      </w:r>
    </w:p>
  </w:footnote>
  <w:footnote w:type="continuationSeparator" w:id="0">
    <w:p w:rsidR="0048452A" w:rsidRDefault="0048452A" w:rsidP="00E35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C36"/>
    <w:multiLevelType w:val="hybridMultilevel"/>
    <w:tmpl w:val="28688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21B42"/>
    <w:multiLevelType w:val="hybridMultilevel"/>
    <w:tmpl w:val="71BE1A5C"/>
    <w:lvl w:ilvl="0" w:tplc="044AD0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189B1BF4"/>
    <w:multiLevelType w:val="hybridMultilevel"/>
    <w:tmpl w:val="EABE0222"/>
    <w:lvl w:ilvl="0" w:tplc="1DC0CB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60CBB"/>
    <w:multiLevelType w:val="hybridMultilevel"/>
    <w:tmpl w:val="64741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2213E"/>
    <w:multiLevelType w:val="hybridMultilevel"/>
    <w:tmpl w:val="20443D04"/>
    <w:lvl w:ilvl="0" w:tplc="C62E72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FB"/>
    <w:rsid w:val="000B4756"/>
    <w:rsid w:val="00137AD6"/>
    <w:rsid w:val="0018657E"/>
    <w:rsid w:val="001C3EA8"/>
    <w:rsid w:val="001C7359"/>
    <w:rsid w:val="001E3FB5"/>
    <w:rsid w:val="001E61A9"/>
    <w:rsid w:val="001F0FB4"/>
    <w:rsid w:val="0022727D"/>
    <w:rsid w:val="002603EA"/>
    <w:rsid w:val="0028152A"/>
    <w:rsid w:val="002A7CF7"/>
    <w:rsid w:val="002C1BFA"/>
    <w:rsid w:val="00311976"/>
    <w:rsid w:val="00334CA8"/>
    <w:rsid w:val="003E3110"/>
    <w:rsid w:val="00404AF5"/>
    <w:rsid w:val="0048452A"/>
    <w:rsid w:val="004C76C2"/>
    <w:rsid w:val="0052644B"/>
    <w:rsid w:val="0057163B"/>
    <w:rsid w:val="005B1D25"/>
    <w:rsid w:val="005B4E8E"/>
    <w:rsid w:val="005B6835"/>
    <w:rsid w:val="005B70A4"/>
    <w:rsid w:val="005E136F"/>
    <w:rsid w:val="006404C7"/>
    <w:rsid w:val="00650DBD"/>
    <w:rsid w:val="00663F74"/>
    <w:rsid w:val="00685305"/>
    <w:rsid w:val="006855FF"/>
    <w:rsid w:val="006A1A77"/>
    <w:rsid w:val="00731866"/>
    <w:rsid w:val="00757A29"/>
    <w:rsid w:val="007B198F"/>
    <w:rsid w:val="008A6E54"/>
    <w:rsid w:val="008B016A"/>
    <w:rsid w:val="00905E25"/>
    <w:rsid w:val="00913F90"/>
    <w:rsid w:val="00924F4B"/>
    <w:rsid w:val="0093072E"/>
    <w:rsid w:val="009539F8"/>
    <w:rsid w:val="009B1A4D"/>
    <w:rsid w:val="009D7A65"/>
    <w:rsid w:val="009D7E8A"/>
    <w:rsid w:val="00A14126"/>
    <w:rsid w:val="00A60B37"/>
    <w:rsid w:val="00A628F2"/>
    <w:rsid w:val="00A91081"/>
    <w:rsid w:val="00AB27D5"/>
    <w:rsid w:val="00B6528F"/>
    <w:rsid w:val="00BA76CB"/>
    <w:rsid w:val="00BE3651"/>
    <w:rsid w:val="00C41235"/>
    <w:rsid w:val="00C62F43"/>
    <w:rsid w:val="00C94856"/>
    <w:rsid w:val="00CD6CE1"/>
    <w:rsid w:val="00CE667C"/>
    <w:rsid w:val="00D14434"/>
    <w:rsid w:val="00D65355"/>
    <w:rsid w:val="00D71663"/>
    <w:rsid w:val="00DC4967"/>
    <w:rsid w:val="00DF024F"/>
    <w:rsid w:val="00E35792"/>
    <w:rsid w:val="00E8053C"/>
    <w:rsid w:val="00E83B86"/>
    <w:rsid w:val="00EA4AD9"/>
    <w:rsid w:val="00ED08B6"/>
    <w:rsid w:val="00EE42FF"/>
    <w:rsid w:val="00EE7F85"/>
    <w:rsid w:val="00F15DFB"/>
    <w:rsid w:val="00F56FD9"/>
    <w:rsid w:val="00F73E68"/>
    <w:rsid w:val="00FC3F24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A4"/>
    <w:pPr>
      <w:ind w:left="720"/>
      <w:contextualSpacing/>
    </w:pPr>
  </w:style>
  <w:style w:type="table" w:styleId="TableGrid">
    <w:name w:val="Table Grid"/>
    <w:basedOn w:val="TableNormal"/>
    <w:uiPriority w:val="59"/>
    <w:rsid w:val="001C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92"/>
  </w:style>
  <w:style w:type="paragraph" w:styleId="Footer">
    <w:name w:val="footer"/>
    <w:basedOn w:val="Normal"/>
    <w:link w:val="FooterChar"/>
    <w:uiPriority w:val="99"/>
    <w:unhideWhenUsed/>
    <w:rsid w:val="00E3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A4"/>
    <w:pPr>
      <w:ind w:left="720"/>
      <w:contextualSpacing/>
    </w:pPr>
  </w:style>
  <w:style w:type="table" w:styleId="TableGrid">
    <w:name w:val="Table Grid"/>
    <w:basedOn w:val="TableNormal"/>
    <w:uiPriority w:val="59"/>
    <w:rsid w:val="001C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92"/>
  </w:style>
  <w:style w:type="paragraph" w:styleId="Footer">
    <w:name w:val="footer"/>
    <w:basedOn w:val="Normal"/>
    <w:link w:val="FooterChar"/>
    <w:uiPriority w:val="99"/>
    <w:unhideWhenUsed/>
    <w:rsid w:val="00E3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4883-4D43-4B96-837D-0EEB61D1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15</cp:revision>
  <cp:lastPrinted>2015-08-05T11:35:00Z</cp:lastPrinted>
  <dcterms:created xsi:type="dcterms:W3CDTF">2015-04-16T04:42:00Z</dcterms:created>
  <dcterms:modified xsi:type="dcterms:W3CDTF">2015-08-05T11:43:00Z</dcterms:modified>
</cp:coreProperties>
</file>